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12" w:lineRule="auto"/>
        <w:rPr>
          <w:rFonts w:ascii="宋体" w:hAnsi="宋体" w:cs="宋体"/>
          <w:b/>
          <w:bCs/>
          <w:sz w:val="100"/>
          <w:szCs w:val="100"/>
        </w:rPr>
      </w:pPr>
      <w:r>
        <w:rPr>
          <w:rFonts w:hint="eastAsia" w:ascii="宋体" w:hAnsi="宋体" w:cs="宋体"/>
          <w:b/>
          <w:sz w:val="44"/>
          <w:szCs w:val="44"/>
        </w:rPr>
        <w:t xml:space="preserve">启东市百杏中学学生用电脑</w:t>
      </w:r>
      <w:r>
        <w:rPr>
          <w:rFonts w:hint="eastAsia" w:ascii="宋体" w:hAnsi="宋体" w:cs="宋体"/>
          <w:b/>
          <w:sz w:val="44"/>
          <w:szCs w:val="44"/>
        </w:rPr>
        <w:t xml:space="preserve">采购</w:t>
      </w:r>
      <w:r>
        <w:rPr>
          <w:rFonts w:hint="eastAsia" w:ascii="宋体" w:hAnsi="宋体" w:cs="宋体"/>
          <w:b/>
          <w:sz w:val="44"/>
          <w:szCs w:val="44"/>
        </w:rPr>
        <w:t xml:space="preserve">项目</w:t>
      </w:r>
      <w:r>
        <w:rPr>
          <w:rFonts w:hint="eastAsia" w:ascii="宋体" w:hAnsi="宋体" w:cs="宋体"/>
          <w:b/>
          <w:sz w:val="44"/>
          <w:szCs w:val="44"/>
        </w:rPr>
        <w:t xml:space="preserve">（三次）</w:t>
      </w:r>
      <w:r/>
    </w:p>
    <w:p>
      <w:pPr>
        <w:jc w:val="center"/>
        <w:spacing w:line="312" w:lineRule="auto"/>
        <w:rPr>
          <w:rFonts w:ascii="宋体" w:hAnsi="宋体" w:cs="宋体"/>
          <w:b/>
          <w:sz w:val="44"/>
          <w:szCs w:val="44"/>
          <w:lang w:val="zh-CN"/>
        </w:rPr>
      </w:pPr>
      <w:r>
        <w:rPr>
          <w:rFonts w:hint="eastAsia" w:ascii="宋体" w:hAnsi="宋体" w:cs="宋体"/>
          <w:b/>
          <w:bCs/>
          <w:sz w:val="100"/>
          <w:szCs w:val="100"/>
          <w:lang w:val="zh-CN"/>
        </w:rPr>
        <w:t xml:space="preserve">政府采购询价文件</w:t>
      </w:r>
      <w:r/>
    </w:p>
    <w:p>
      <w:pPr>
        <w:jc w:val="center"/>
        <w:spacing w:line="312" w:lineRule="auto"/>
        <w:rPr>
          <w:rFonts w:ascii="宋体" w:hAnsi="宋体" w:cs="宋体"/>
          <w:b/>
          <w:sz w:val="44"/>
          <w:szCs w:val="44"/>
          <w:highlight w:val="yellow"/>
        </w:rPr>
      </w:pPr>
      <w:r>
        <w:rPr>
          <w:rFonts w:hint="eastAsia" w:ascii="宋体" w:hAnsi="宋体" w:cs="宋体"/>
          <w:b/>
          <w:sz w:val="44"/>
          <w:szCs w:val="44"/>
        </w:rPr>
        <w:t xml:space="preserve">项目编号：</w:t>
      </w:r>
      <w:r>
        <w:rPr>
          <w:rFonts w:ascii="宋体" w:hAnsi="宋体" w:cs="宋体"/>
          <w:b/>
          <w:sz w:val="44"/>
          <w:szCs w:val="44"/>
        </w:rPr>
        <w:t xml:space="preserve">JSZC-320681-JZCG-X2026-0001</w:t>
      </w:r>
      <w:r/>
    </w:p>
    <w:p>
      <w:pPr>
        <w:jc w:val="center"/>
        <w:spacing w:line="312" w:lineRule="auto"/>
        <w:rPr>
          <w:rFonts w:ascii="宋体" w:hAnsi="宋体" w:cs="宋体"/>
          <w:b/>
          <w:sz w:val="44"/>
          <w:szCs w:val="44"/>
          <w:highlight w:val="yellow"/>
        </w:rPr>
      </w:pPr>
      <w:r>
        <w:rPr>
          <w:rFonts w:ascii="宋体" w:hAnsi="宋体" w:cs="宋体"/>
          <w:b/>
          <w:sz w:val="44"/>
          <w:szCs w:val="44"/>
          <w:highlight w:val="yellow"/>
        </w:rPr>
      </w:r>
      <w:r/>
    </w:p>
    <w:p>
      <w:pPr>
        <w:pStyle w:val="828"/>
        <w:rPr>
          <w:lang w:val="zh-CN"/>
        </w:rPr>
      </w:pPr>
      <w:r>
        <w:rPr>
          <w:lang w:val="zh-CN"/>
        </w:rPr>
      </w:r>
      <w:r/>
    </w:p>
    <w:p>
      <w:pPr>
        <w:pStyle w:val="828"/>
        <w:rPr>
          <w:lang w:val="zh-CN"/>
        </w:rPr>
      </w:pPr>
      <w:r>
        <w:rPr>
          <w:lang w:val="zh-CN"/>
        </w:rPr>
      </w:r>
      <w:r/>
    </w:p>
    <w:p>
      <w:pPr>
        <w:pStyle w:val="828"/>
        <w:rPr>
          <w:lang w:val="zh-CN"/>
        </w:rPr>
      </w:pPr>
      <w:r>
        <w:rPr>
          <w:lang w:val="zh-CN"/>
        </w:rPr>
      </w:r>
      <w:r/>
    </w:p>
    <w:p>
      <w:pPr>
        <w:pStyle w:val="828"/>
        <w:rPr>
          <w:lang w:val="zh-CN"/>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1438275</wp:posOffset>
                </wp:positionH>
                <wp:positionV relativeFrom="paragraph">
                  <wp:posOffset>56515</wp:posOffset>
                </wp:positionV>
                <wp:extent cx="2451100" cy="1965960"/>
                <wp:effectExtent l="0" t="0" r="0" b="0"/>
                <wp:wrapSquare wrapText="bothSides"/>
                <wp:docPr id="1" name="图片 2"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单位标识(大图) 拷贝"/>
                        <pic:cNvPicPr>
                          <a:picLocks noChangeAspect="1"/>
                        </pic:cNvPicPr>
                        <pic:nvPr/>
                      </pic:nvPicPr>
                      <pic:blipFill>
                        <a:blip r:embed="rId12"/>
                        <a:stretch/>
                      </pic:blipFill>
                      <pic:spPr bwMode="auto">
                        <a:xfrm>
                          <a:off x="0" y="0"/>
                          <a:ext cx="2451100" cy="1965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3.2pt;mso-position-horizontal:absolute;mso-position-vertical-relative:text;margin-top:4.5pt;mso-position-vertical:absolute;width:193.0pt;height:154.8pt;mso-wrap-distance-left:9.0pt;mso-wrap-distance-top:0.0pt;mso-wrap-distance-right:9.0pt;mso-wrap-distance-bottom:0.0pt;" stroked="f">
                <v:path textboxrect="0,0,0,0"/>
                <w10:wrap type="square"/>
                <v:imagedata r:id="rId12" o:title=""/>
              </v:shape>
            </w:pict>
          </mc:Fallback>
        </mc:AlternateContent>
      </w:r>
      <w:r/>
    </w:p>
    <w:p>
      <w:pPr>
        <w:pStyle w:val="828"/>
        <w:spacing w:line="312" w:lineRule="auto"/>
        <w:widowControl/>
        <w:rPr>
          <w:rFonts w:ascii="宋体" w:hAnsi="宋体" w:cs="宋体"/>
        </w:rPr>
      </w:pPr>
      <w:r>
        <w:rPr>
          <w:rFonts w:ascii="宋体" w:hAnsi="宋体" w:cs="宋体"/>
        </w:rPr>
      </w:r>
      <w:r/>
    </w:p>
    <w:p>
      <w:pPr>
        <w:ind w:firstLine="626"/>
        <w:jc w:val="left"/>
        <w:spacing w:line="312" w:lineRule="auto"/>
        <w:rPr>
          <w:rFonts w:ascii="宋体" w:hAnsi="宋体" w:cs="宋体"/>
          <w:szCs w:val="21"/>
        </w:rPr>
      </w:pPr>
      <w:r>
        <w:rPr>
          <w:rFonts w:ascii="宋体" w:hAnsi="宋体" w:cs="宋体"/>
          <w:szCs w:val="21"/>
        </w:rPr>
      </w:r>
      <w:r/>
    </w:p>
    <w:p>
      <w:pPr>
        <w:jc w:val="center"/>
        <w:spacing w:line="312" w:lineRule="auto"/>
        <w:rPr>
          <w:rFonts w:ascii="宋体" w:hAnsi="宋体" w:cs="宋体"/>
          <w:szCs w:val="21"/>
        </w:rPr>
      </w:pPr>
      <w:r>
        <w:rPr>
          <w:rFonts w:ascii="宋体" w:hAnsi="宋体" w:cs="宋体"/>
          <w:szCs w:val="21"/>
        </w:rPr>
      </w:r>
      <w:r/>
    </w:p>
    <w:p>
      <w:pPr>
        <w:ind w:firstLine="420"/>
        <w:jc w:val="center"/>
        <w:spacing w:line="312" w:lineRule="auto"/>
        <w:rPr>
          <w:rFonts w:ascii="宋体" w:hAnsi="宋体" w:cs="宋体"/>
          <w:szCs w:val="21"/>
        </w:rPr>
      </w:pPr>
      <w:r>
        <w:rPr>
          <w:rFonts w:ascii="宋体" w:hAnsi="宋体" w:cs="宋体"/>
          <w:szCs w:val="21"/>
        </w:rPr>
      </w:r>
      <w:r/>
    </w:p>
    <w:p>
      <w:pPr>
        <w:spacing w:line="312" w:lineRule="auto"/>
        <w:rPr>
          <w:rFonts w:ascii="宋体" w:hAnsi="宋体" w:cs="宋体"/>
          <w:b/>
          <w:bCs/>
          <w:sz w:val="36"/>
          <w:szCs w:val="36"/>
          <w:lang w:val="zh-CN"/>
        </w:rPr>
      </w:pPr>
      <w:r>
        <w:rPr>
          <w:rFonts w:ascii="宋体" w:hAnsi="宋体" w:cs="宋体"/>
          <w:b/>
          <w:bCs/>
          <w:sz w:val="36"/>
          <w:szCs w:val="36"/>
          <w:lang w:val="zh-CN"/>
        </w:rPr>
      </w:r>
      <w:r/>
    </w:p>
    <w:p>
      <w:pPr>
        <w:pStyle w:val="828"/>
        <w:rPr>
          <w:lang w:val="zh-CN"/>
        </w:rPr>
      </w:pPr>
      <w:r>
        <w:rPr>
          <w:lang w:val="zh-CN"/>
        </w:rPr>
      </w:r>
      <w:r/>
    </w:p>
    <w:p>
      <w:pPr>
        <w:rPr>
          <w:lang w:val="zh-CN"/>
        </w:rPr>
      </w:pPr>
      <w:r>
        <w:rPr>
          <w:lang w:val="zh-CN"/>
        </w:rPr>
      </w:r>
      <w:r/>
    </w:p>
    <w:p>
      <w:pPr>
        <w:rPr>
          <w:lang w:val="zh-CN"/>
        </w:rPr>
      </w:pPr>
      <w:r>
        <w:rPr>
          <w:lang w:val="zh-CN"/>
        </w:rPr>
      </w:r>
      <w:r/>
    </w:p>
    <w:p>
      <w:pPr>
        <w:jc w:val="center"/>
        <w:spacing w:line="312" w:lineRule="auto"/>
        <w:rPr>
          <w:rFonts w:ascii="宋体" w:hAnsi="宋体" w:cs="宋体"/>
          <w:b/>
          <w:spacing w:val="20"/>
          <w:sz w:val="44"/>
        </w:rPr>
      </w:pPr>
      <w:r>
        <w:rPr>
          <w:rFonts w:hint="eastAsia" w:ascii="宋体" w:hAnsi="宋体" w:cs="宋体"/>
          <w:b/>
          <w:spacing w:val="20"/>
          <w:sz w:val="44"/>
        </w:rPr>
        <w:t xml:space="preserve">启东市公共资源交易中心</w:t>
      </w:r>
      <w:r/>
    </w:p>
    <w:p>
      <w:pPr>
        <w:jc w:val="center"/>
        <w:spacing w:line="312" w:lineRule="auto"/>
        <w:rPr>
          <w:rFonts w:ascii="宋体" w:hAnsi="宋体" w:cs="宋体"/>
          <w:b/>
          <w:sz w:val="36"/>
          <w:szCs w:val="36"/>
        </w:rPr>
      </w:pPr>
      <w:r>
        <w:rPr>
          <w:rFonts w:ascii="宋体" w:hAnsi="宋体" w:cs="宋体"/>
          <w:b/>
          <w:sz w:val="36"/>
          <w:szCs w:val="36"/>
        </w:rPr>
        <w:t xml:space="preserve">2026</w:t>
      </w:r>
      <w:r>
        <w:rPr>
          <w:rFonts w:hint="eastAsia" w:ascii="宋体" w:hAnsi="宋体" w:cs="宋体"/>
          <w:b/>
          <w:sz w:val="36"/>
          <w:szCs w:val="36"/>
        </w:rPr>
        <w:t xml:space="preserve">年</w:t>
      </w:r>
      <w:r>
        <w:rPr>
          <w:rFonts w:ascii="宋体" w:hAnsi="宋体" w:cs="宋体"/>
          <w:b/>
          <w:sz w:val="36"/>
          <w:szCs w:val="36"/>
        </w:rPr>
        <w:t xml:space="preserve">1</w:t>
      </w:r>
      <w:r>
        <w:rPr>
          <w:rFonts w:hint="eastAsia" w:ascii="宋体" w:hAnsi="宋体" w:cs="宋体"/>
          <w:b/>
          <w:sz w:val="36"/>
          <w:szCs w:val="36"/>
        </w:rPr>
        <w:t xml:space="preserve">月</w:t>
      </w:r>
      <w:r>
        <w:rPr>
          <w:rFonts w:ascii="宋体" w:hAnsi="宋体" w:cs="宋体"/>
          <w:b/>
          <w:sz w:val="36"/>
          <w:szCs w:val="36"/>
        </w:rPr>
        <w:t xml:space="preserve">6</w:t>
      </w:r>
      <w:r>
        <w:rPr>
          <w:rFonts w:hint="eastAsia" w:ascii="宋体" w:hAnsi="宋体" w:cs="宋体"/>
          <w:b/>
          <w:sz w:val="36"/>
          <w:szCs w:val="36"/>
        </w:rPr>
        <w:t xml:space="preserve">日</w:t>
      </w:r>
      <w:r/>
    </w:p>
    <w:p>
      <w:pPr>
        <w:ind w:left="-158"/>
        <w:spacing w:line="312" w:lineRule="auto"/>
        <w:rPr>
          <w:rFonts w:ascii="宋体" w:hAnsi="宋体" w:cs="宋体"/>
          <w:b/>
          <w:sz w:val="26"/>
          <w:szCs w:val="28"/>
          <w:u w:val="single"/>
        </w:rPr>
      </w:pPr>
      <w:r>
        <w:rPr>
          <w:rFonts w:ascii="宋体" w:hAnsi="宋体" w:cs="宋体"/>
          <w:b/>
          <w:sz w:val="26"/>
          <w:szCs w:val="28"/>
          <w:u w:val="single"/>
        </w:rPr>
      </w:r>
      <w:r/>
    </w:p>
    <w:p>
      <w:pPr>
        <w:pStyle w:val="828"/>
      </w:pPr>
      <w:r/>
      <w:r/>
    </w:p>
    <w:p>
      <w:pPr>
        <w:ind w:left="-158"/>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8"/>
        <w:jc w:val="left"/>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启东市金桥路</w:t>
      </w:r>
      <w:r>
        <w:rPr>
          <w:rFonts w:hint="eastAsia" w:eastAsia="方正仿宋_GBK"/>
          <w:sz w:val="32"/>
          <w:szCs w:val="32"/>
        </w:rPr>
        <w:t xml:space="preserve">199</w:t>
      </w:r>
      <w:r>
        <w:rPr>
          <w:rFonts w:hint="eastAsia" w:eastAsia="方正仿宋_GBK"/>
          <w:sz w:val="32"/>
          <w:szCs w:val="32"/>
        </w:rPr>
        <w:t xml:space="preserve">号</w:t>
      </w:r>
      <w:r/>
    </w:p>
    <w:p>
      <w:pPr>
        <w:ind w:left="-158"/>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p>
    <w:p>
      <w:pPr>
        <w:ind w:left="-158" w:right="-601"/>
        <w:rPr>
          <w:rFonts w:eastAsia="方正仿宋_GBK"/>
          <w:sz w:val="32"/>
          <w:szCs w:val="32"/>
        </w:rPr>
      </w:pPr>
      <w:r>
        <w:rPr>
          <w:rFonts w:hint="eastAsia" w:eastAsia="方正仿宋_GBK"/>
          <w:b/>
          <w:sz w:val="32"/>
          <w:szCs w:val="32"/>
        </w:rPr>
        <w:t xml:space="preserve">江苏</w:t>
      </w:r>
      <w:r>
        <w:rPr>
          <w:rFonts w:eastAsia="方正仿宋_GBK"/>
          <w:b/>
          <w:sz w:val="32"/>
          <w:szCs w:val="32"/>
        </w:rPr>
        <w:t xml:space="preserve">政府采购网</w:t>
      </w:r>
      <w:r/>
    </w:p>
    <w:p>
      <w:pPr>
        <w:ind w:left="-158" w:right="-601"/>
        <w:spacing w:line="312" w:lineRule="auto"/>
        <w:tabs>
          <w:tab w:val="left" w:pos="1260" w:leader="none"/>
        </w:tabs>
        <w:rPr>
          <w:rFonts w:ascii="Times New Roman" w:hAnsi="Times New Roman" w:eastAsia="方正仿宋_GBK"/>
          <w:sz w:val="32"/>
          <w:szCs w:val="32"/>
        </w:rPr>
        <w:sectPr>
          <w:footnotePr/>
          <w:endnotePr/>
          <w:type w:val="nextPage"/>
          <w:pgSz w:w="11906" w:h="16838" w:orient="portrait"/>
          <w:pgMar w:top="1440" w:right="1758" w:bottom="1440" w:left="1758" w:header="851" w:footer="850" w:gutter="0"/>
          <w:pgNumType w:start="132"/>
          <w:cols w:num="1" w:sep="0" w:space="720" w:equalWidth="1"/>
          <w:docGrid w:linePitch="360"/>
        </w:sectPr>
      </w:pPr>
      <w:r>
        <w:rPr>
          <w:rFonts w:ascii="Times New Roman" w:hAnsi="Times New Roman" w:eastAsia="方正仿宋_GBK"/>
          <w:sz w:val="32"/>
          <w:szCs w:val="32"/>
        </w:rPr>
        <w:tab/>
      </w:r>
      <w:r>
        <w:rPr>
          <w:rFonts w:ascii="Times New Roman" w:hAnsi="Times New Roman" w:eastAsia="方正仿宋_GBK"/>
          <w:sz w:val="32"/>
          <w:szCs w:val="32"/>
        </w:rPr>
        <w:tab/>
      </w:r>
      <w:r/>
    </w:p>
    <w:p>
      <w:pPr>
        <w:jc w:val="center"/>
        <w:spacing w:line="360" w:lineRule="auto"/>
        <w:rPr>
          <w:rFonts w:ascii="方正黑体_GBK" w:hAnsi="宋体" w:eastAsia="方正黑体_GBK" w:cs="宋体"/>
          <w:bCs/>
          <w:spacing w:val="7"/>
          <w:sz w:val="44"/>
          <w:szCs w:val="44"/>
        </w:rPr>
        <w:outlineLvl w:val="0"/>
      </w:pPr>
      <w:r>
        <w:rPr>
          <w:rFonts w:hint="eastAsia" w:ascii="方正黑体_GBK" w:hAnsi="宋体" w:eastAsia="方正黑体_GBK" w:cs="宋体"/>
          <w:bCs/>
          <w:spacing w:val="7"/>
          <w:sz w:val="44"/>
          <w:szCs w:val="44"/>
        </w:rPr>
        <w:t xml:space="preserve">目录</w:t>
      </w:r>
      <w:r/>
    </w:p>
    <w:p>
      <w:pPr>
        <w:spacing w:line="360" w:lineRule="auto"/>
        <w:rPr>
          <w:rFonts w:ascii="方正黑体_GBK" w:hAnsi="宋体" w:eastAsia="方正黑体_GBK" w:cs="宋体"/>
          <w:bCs/>
          <w:spacing w:val="7"/>
          <w:sz w:val="28"/>
          <w:szCs w:val="28"/>
        </w:rPr>
      </w:pPr>
      <w:r>
        <w:rPr>
          <w:rFonts w:ascii="方正黑体_GBK" w:hAnsi="宋体" w:eastAsia="方正黑体_GBK" w:cs="宋体"/>
          <w:bCs/>
          <w:spacing w:val="7"/>
          <w:sz w:val="28"/>
          <w:szCs w:val="28"/>
        </w:rPr>
      </w:r>
      <w:r/>
    </w:p>
    <w:p>
      <w:pPr>
        <w:pStyle w:val="828"/>
        <w:spacing w:after="0" w:line="360" w:lineRule="auto"/>
      </w:pPr>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第一部分</w:t>
      </w:r>
      <w:r>
        <w:rPr>
          <w:rFonts w:hint="eastAsia" w:ascii="方正黑体_GBK" w:eastAsia="方正黑体_GBK"/>
          <w:bCs/>
          <w:sz w:val="32"/>
          <w:szCs w:val="32"/>
        </w:rPr>
        <w:t xml:space="preserve">  </w:t>
      </w:r>
      <w:r>
        <w:rPr>
          <w:rFonts w:hint="eastAsia" w:ascii="方正黑体_GBK" w:eastAsia="方正黑体_GBK"/>
          <w:bCs/>
          <w:sz w:val="32"/>
          <w:szCs w:val="32"/>
        </w:rPr>
        <w:t xml:space="preserve">询价采购公告</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第二部分</w:t>
      </w:r>
      <w:r>
        <w:rPr>
          <w:rFonts w:hint="eastAsia" w:ascii="方正黑体_GBK" w:eastAsia="方正黑体_GBK"/>
          <w:bCs/>
          <w:sz w:val="32"/>
          <w:szCs w:val="32"/>
        </w:rPr>
        <w:t xml:space="preserve">  </w:t>
      </w:r>
      <w:r>
        <w:rPr>
          <w:rFonts w:hint="eastAsia" w:ascii="方正黑体_GBK" w:eastAsia="方正黑体_GBK"/>
          <w:bCs/>
          <w:sz w:val="32"/>
          <w:szCs w:val="32"/>
        </w:rPr>
        <w:t xml:space="preserve">响应须知</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第三部分</w:t>
      </w:r>
      <w:r>
        <w:rPr>
          <w:rFonts w:hint="eastAsia" w:ascii="方正黑体_GBK" w:eastAsia="方正黑体_GBK"/>
          <w:bCs/>
          <w:sz w:val="32"/>
          <w:szCs w:val="32"/>
        </w:rPr>
        <w:t xml:space="preserve">  </w:t>
      </w:r>
      <w:r>
        <w:rPr>
          <w:rFonts w:hint="eastAsia" w:ascii="方正黑体_GBK" w:eastAsia="方正黑体_GBK"/>
          <w:bCs/>
          <w:sz w:val="32"/>
          <w:szCs w:val="32"/>
        </w:rPr>
        <w:t xml:space="preserve">项目需求</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第四部分</w:t>
      </w:r>
      <w:r>
        <w:rPr>
          <w:rFonts w:hint="eastAsia" w:ascii="方正黑体_GBK" w:eastAsia="方正黑体_GBK"/>
          <w:bCs/>
          <w:sz w:val="32"/>
          <w:szCs w:val="32"/>
        </w:rPr>
        <w:t xml:space="preserve">  </w:t>
      </w:r>
      <w:r>
        <w:rPr>
          <w:rFonts w:hint="eastAsia" w:ascii="方正黑体_GBK" w:eastAsia="方正黑体_GBK"/>
          <w:bCs/>
          <w:sz w:val="32"/>
          <w:szCs w:val="32"/>
        </w:rPr>
        <w:t xml:space="preserve">响应文件格式</w:t>
      </w:r>
      <w:r/>
    </w:p>
    <w:p>
      <w:pPr>
        <w:jc w:val="center"/>
        <w:spacing w:line="500" w:lineRule="exact"/>
        <w:rPr>
          <w:rFonts w:ascii="方正小标宋_GBK" w:hAnsi="宋体" w:eastAsia="方正小标宋_GBK"/>
          <w:sz w:val="36"/>
          <w:szCs w:val="36"/>
        </w:rPr>
        <w:outlineLvl w:val="0"/>
      </w:pPr>
      <w:r>
        <w:rPr>
          <w:rFonts w:hint="eastAsia" w:ascii="宋体" w:hAnsi="宋体" w:cs="宋体"/>
          <w:spacing w:val="7"/>
          <w:sz w:val="28"/>
          <w:szCs w:val="28"/>
          <w:highlight w:val="yellow"/>
        </w:rPr>
        <w:br w:type="page" w:clear="all"/>
      </w:r>
      <w:bookmarkStart w:id="0" w:name="OLE_LINK1"/>
      <w:r/>
      <w:bookmarkStart w:id="1" w:name="OLE_LINK3"/>
      <w:r/>
      <w:bookmarkStart w:id="2" w:name="OLE_LINK5"/>
      <w:r/>
      <w:bookmarkStart w:id="3" w:name="OLE_LINK2"/>
      <w:r/>
      <w:bookmarkStart w:id="4" w:name="OLE_LINK6"/>
      <w:r>
        <w:rPr>
          <w:rFonts w:hint="eastAsia" w:ascii="方正小标宋_GBK" w:hAnsi="宋体" w:eastAsia="方正小标宋_GBK"/>
          <w:sz w:val="36"/>
          <w:szCs w:val="36"/>
          <w:lang w:val="zh-CN"/>
        </w:rPr>
        <w:t xml:space="preserve">第一部分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询价采购公告</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受</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启东市百杏中学</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的委托，</w:t>
      </w:r>
      <w:r>
        <w:rPr>
          <w:rFonts w:hint="eastAsia" w:ascii="Times New Roman" w:hAnsi="Times New Roman" w:eastAsia="方正仿宋_GBK"/>
          <w:sz w:val="28"/>
          <w:szCs w:val="28"/>
        </w:rPr>
        <w:t xml:space="preserve">启东</w:t>
      </w:r>
      <w:r>
        <w:rPr>
          <w:rFonts w:ascii="Times New Roman" w:hAnsi="Times New Roman" w:eastAsia="方正仿宋_GBK"/>
          <w:sz w:val="28"/>
          <w:szCs w:val="28"/>
        </w:rPr>
        <w:t xml:space="preserve">市</w:t>
      </w:r>
      <w:r>
        <w:rPr>
          <w:rFonts w:hint="eastAsia" w:ascii="Times New Roman" w:hAnsi="Times New Roman" w:eastAsia="方正仿宋_GBK"/>
          <w:sz w:val="28"/>
          <w:szCs w:val="28"/>
        </w:rPr>
        <w:t xml:space="preserve">公共资源交易中心</w:t>
      </w:r>
      <w:r>
        <w:rPr>
          <w:rFonts w:ascii="Times New Roman" w:hAnsi="Times New Roman" w:eastAsia="方正仿宋_GBK"/>
          <w:sz w:val="28"/>
          <w:szCs w:val="28"/>
        </w:rPr>
        <w:t xml:space="preserve">就</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启东市百杏中学学生用电脑采购</w:t>
      </w:r>
      <w:r>
        <w:rPr>
          <w:rFonts w:ascii="Times New Roman" w:hAnsi="Times New Roman" w:eastAsia="方正仿宋_GBK"/>
          <w:sz w:val="28"/>
          <w:szCs w:val="28"/>
        </w:rPr>
        <w:t xml:space="preserve">项目</w:t>
      </w:r>
      <w:r>
        <w:rPr>
          <w:rFonts w:hint="eastAsia" w:ascii="Times New Roman" w:hAnsi="Times New Roman" w:eastAsia="方正仿宋_GBK"/>
          <w:sz w:val="28"/>
          <w:szCs w:val="28"/>
        </w:rPr>
        <w:t xml:space="preserve">（三次）</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项目编号</w:t>
      </w:r>
      <w:r>
        <w:rPr>
          <w:rFonts w:ascii="Times New Roman" w:hAnsi="Times New Roman" w:eastAsia="方正仿宋_GBK"/>
          <w:sz w:val="28"/>
          <w:szCs w:val="28"/>
        </w:rPr>
        <w:t xml:space="preserve">:</w:t>
      </w:r>
      <w:r>
        <w:t xml:space="preserve"> </w:t>
      </w:r>
      <w:r>
        <w:rPr>
          <w:rFonts w:ascii="Times New Roman" w:hAnsi="Times New Roman" w:eastAsia="方正仿宋_GBK"/>
          <w:sz w:val="28"/>
          <w:szCs w:val="28"/>
        </w:rPr>
        <w:t xml:space="preserve">JSZC-320681-JZCG-X2026-0001</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进行询价采购，欢迎符合条件的供应商响应。</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rPr>
        <w:t xml:space="preserve">项目概况</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启东市百杏中学学生用电脑采购</w:t>
      </w:r>
      <w:r>
        <w:rPr>
          <w:rFonts w:ascii="Times New Roman" w:hAnsi="Times New Roman" w:eastAsia="方正仿宋_GBK"/>
          <w:sz w:val="28"/>
          <w:szCs w:val="28"/>
        </w:rPr>
        <w:t xml:space="preserve">项目</w:t>
      </w:r>
      <w:r>
        <w:rPr>
          <w:rFonts w:hint="eastAsia" w:ascii="Times New Roman" w:hAnsi="Times New Roman" w:eastAsia="方正仿宋_GBK"/>
          <w:sz w:val="28"/>
          <w:szCs w:val="28"/>
        </w:rPr>
        <w:t xml:space="preserve">（三次）</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的潜在响应供应商应在</w:t>
      </w:r>
      <w:r>
        <w:rPr>
          <w:rFonts w:hint="eastAsia" w:eastAsia="方正仿宋_GBK"/>
          <w:sz w:val="28"/>
          <w:szCs w:val="28"/>
        </w:rPr>
        <w:t xml:space="preserve">江苏</w:t>
      </w:r>
      <w:r>
        <w:rPr>
          <w:rFonts w:eastAsia="方正仿宋_GBK"/>
          <w:sz w:val="28"/>
          <w:szCs w:val="28"/>
        </w:rPr>
        <w:t xml:space="preserve">政府采购网</w:t>
      </w:r>
      <w:r>
        <w:rPr>
          <w:rFonts w:ascii="Times New Roman" w:hAnsi="Times New Roman" w:eastAsia="方正仿宋_GBK"/>
          <w:sz w:val="28"/>
          <w:szCs w:val="28"/>
        </w:rPr>
        <w:t xml:space="preserve">获取采购文件，并于</w:t>
      </w:r>
      <w:r>
        <w:rPr>
          <w:rFonts w:hint="eastAsia" w:ascii="Times New Roman" w:hAnsi="Times New Roman" w:eastAsia="方正仿宋_GBK"/>
          <w:sz w:val="28"/>
          <w:szCs w:val="28"/>
        </w:rPr>
        <w:t xml:space="preserve">2</w:t>
      </w:r>
      <w:r>
        <w:rPr>
          <w:rFonts w:ascii="Times New Roman" w:hAnsi="Times New Roman" w:eastAsia="方正仿宋_GBK"/>
          <w:sz w:val="28"/>
          <w:szCs w:val="28"/>
        </w:rPr>
        <w:t xml:space="preserve">026</w:t>
      </w:r>
      <w:r>
        <w:rPr>
          <w:rFonts w:ascii="Times New Roman" w:hAnsi="Times New Roman" w:eastAsia="方正仿宋_GBK"/>
          <w:sz w:val="28"/>
          <w:szCs w:val="28"/>
        </w:rPr>
        <w:t xml:space="preserve">年</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月</w:t>
      </w:r>
      <w:r>
        <w:rPr>
          <w:rFonts w:ascii="Times New Roman" w:hAnsi="Times New Roman" w:eastAsia="方正仿宋_GBK"/>
          <w:sz w:val="28"/>
          <w:szCs w:val="28"/>
        </w:rPr>
        <w:t xml:space="preserve">12</w:t>
      </w:r>
      <w:r>
        <w:rPr>
          <w:rFonts w:ascii="Times New Roman" w:hAnsi="Times New Roman" w:eastAsia="方正仿宋_GBK"/>
          <w:sz w:val="28"/>
          <w:szCs w:val="28"/>
        </w:rPr>
        <w:t xml:space="preserve">日</w:t>
      </w:r>
      <w:r>
        <w:rPr>
          <w:rFonts w:hint="eastAsia" w:ascii="Times New Roman" w:hAnsi="Times New Roman" w:eastAsia="方正仿宋_GBK"/>
          <w:sz w:val="28"/>
          <w:szCs w:val="28"/>
        </w:rPr>
        <w:t xml:space="preserve">9</w:t>
      </w:r>
      <w:r>
        <w:rPr>
          <w:rFonts w:ascii="Times New Roman" w:hAnsi="Times New Roman" w:eastAsia="方正仿宋_GBK"/>
          <w:sz w:val="28"/>
          <w:szCs w:val="28"/>
        </w:rPr>
        <w:t xml:space="preserve">点</w:t>
      </w:r>
      <w:r>
        <w:rPr>
          <w:rFonts w:hint="eastAsia" w:ascii="Times New Roman" w:hAnsi="Times New Roman" w:eastAsia="方正仿宋_GBK"/>
          <w:sz w:val="28"/>
          <w:szCs w:val="28"/>
        </w:rPr>
        <w:t xml:space="preserve">00</w:t>
      </w:r>
      <w:r>
        <w:rPr>
          <w:rFonts w:ascii="Times New Roman" w:hAnsi="Times New Roman" w:eastAsia="方正仿宋_GBK"/>
          <w:sz w:val="28"/>
          <w:szCs w:val="28"/>
        </w:rPr>
        <w:t xml:space="preserve">分（北京时间）前递交响应文件。</w:t>
      </w:r>
      <w:r/>
    </w:p>
    <w:p>
      <w:pPr>
        <w:ind w:firstLine="560"/>
        <w:spacing w:line="500" w:lineRule="exact"/>
        <w:rPr>
          <w:rFonts w:ascii="Times New Roman" w:hAnsi="Times New Roman" w:eastAsia="方正仿宋_GBK"/>
          <w:b/>
          <w:bCs/>
          <w:sz w:val="28"/>
          <w:szCs w:val="28"/>
        </w:rPr>
      </w:pPr>
      <w:r/>
      <w:bookmarkStart w:id="5" w:name="_Toc82505652"/>
      <w:r>
        <w:rPr>
          <w:rFonts w:ascii="Times New Roman" w:hAnsi="Times New Roman" w:eastAsia="方正仿宋_GBK"/>
          <w:b/>
          <w:bCs/>
          <w:sz w:val="28"/>
          <w:szCs w:val="28"/>
        </w:rPr>
        <w:t xml:space="preserve">一、项目基本情况</w:t>
      </w:r>
      <w:bookmarkEnd w:id="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项目编号：</w:t>
      </w:r>
      <w:r>
        <w:rPr>
          <w:rFonts w:ascii="Times New Roman" w:hAnsi="Times New Roman" w:eastAsia="方正仿宋_GBK"/>
          <w:sz w:val="28"/>
          <w:szCs w:val="28"/>
        </w:rPr>
        <w:t xml:space="preserve">JSZC-320681-JZCG-X2026-0001</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项目名称：</w:t>
      </w:r>
      <w:r>
        <w:rPr>
          <w:rFonts w:hint="eastAsia" w:ascii="Times New Roman" w:hAnsi="Times New Roman" w:eastAsia="方正仿宋_GBK"/>
          <w:sz w:val="28"/>
          <w:szCs w:val="28"/>
        </w:rPr>
        <w:t xml:space="preserve">启东市百杏中学学生用电脑采购</w:t>
      </w:r>
      <w:r>
        <w:rPr>
          <w:rFonts w:ascii="Times New Roman" w:hAnsi="Times New Roman" w:eastAsia="方正仿宋_GBK"/>
          <w:sz w:val="28"/>
          <w:szCs w:val="28"/>
        </w:rPr>
        <w:t xml:space="preserve">项目</w:t>
      </w:r>
      <w:r>
        <w:rPr>
          <w:rFonts w:hint="eastAsia" w:ascii="Times New Roman" w:hAnsi="Times New Roman" w:eastAsia="方正仿宋_GBK"/>
          <w:sz w:val="28"/>
          <w:szCs w:val="28"/>
        </w:rPr>
        <w:t xml:space="preserve">（三次）</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项目类型：货物</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所属行业：</w:t>
      </w:r>
      <w:r>
        <w:rPr>
          <w:rFonts w:hint="eastAsia" w:ascii="Times New Roman" w:hAnsi="Times New Roman" w:eastAsia="方正仿宋_GBK"/>
          <w:sz w:val="28"/>
          <w:szCs w:val="28"/>
        </w:rPr>
        <w:t xml:space="preserve">工业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预算金额：</w:t>
      </w:r>
      <w:r>
        <w:rPr>
          <w:rFonts w:hint="eastAsia" w:ascii="Times New Roman" w:hAnsi="Times New Roman" w:eastAsia="方正仿宋_GBK"/>
          <w:sz w:val="28"/>
          <w:szCs w:val="28"/>
        </w:rPr>
        <w:t xml:space="preserve">58.8</w:t>
      </w:r>
      <w:r>
        <w:rPr>
          <w:rFonts w:ascii="Times New Roman" w:hAnsi="Times New Roman" w:eastAsia="方正仿宋_GBK"/>
          <w:sz w:val="28"/>
          <w:szCs w:val="28"/>
        </w:rPr>
        <w:t xml:space="preserve">万元。</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最高限价：</w:t>
      </w:r>
      <w:r>
        <w:rPr>
          <w:rFonts w:hint="eastAsia" w:ascii="Times New Roman" w:hAnsi="Times New Roman" w:eastAsia="方正仿宋_GBK"/>
          <w:sz w:val="28"/>
          <w:szCs w:val="28"/>
        </w:rPr>
        <w:t xml:space="preserve">58.632</w:t>
      </w:r>
      <w:r>
        <w:rPr>
          <w:rFonts w:hint="eastAsia" w:ascii="Times New Roman" w:hAnsi="Times New Roman" w:eastAsia="方正仿宋_GBK"/>
          <w:sz w:val="28"/>
          <w:szCs w:val="28"/>
        </w:rPr>
        <w:t xml:space="preserve">万元</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采购需求：详见</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文件，请仔细研究。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合同履行期限：</w:t>
      </w:r>
      <w:r>
        <w:rPr>
          <w:rFonts w:hint="eastAsia" w:eastAsia="方正仿宋_GBK"/>
          <w:sz w:val="28"/>
          <w:szCs w:val="28"/>
        </w:rPr>
        <w:t xml:space="preserve">详见询价文件第三部分项目需求。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接受联合体响应</w:t>
      </w:r>
      <w:r>
        <w:rPr>
          <w:rFonts w:hint="eastAsia" w:eastAsia="方正仿宋_GBK"/>
          <w:sz w:val="28"/>
          <w:szCs w:val="28"/>
        </w:rPr>
        <w:t xml:space="preserve">：</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ascii="Times New Roman" w:hAnsi="Times New Roman" w:eastAsia="方正仿宋_GBK"/>
          <w:b/>
          <w:bCs/>
          <w:sz w:val="28"/>
          <w:szCs w:val="28"/>
        </w:rPr>
      </w:pPr>
      <w:r/>
      <w:bookmarkStart w:id="6" w:name="_Toc82505653"/>
      <w:r>
        <w:rPr>
          <w:rFonts w:ascii="Times New Roman" w:hAnsi="Times New Roman" w:eastAsia="方正仿宋_GBK"/>
          <w:b/>
          <w:bCs/>
          <w:sz w:val="28"/>
          <w:szCs w:val="28"/>
        </w:rPr>
        <w:t xml:space="preserve">二、响应供应商的资格要求：</w:t>
      </w:r>
      <w:bookmarkEnd w:id="6"/>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满足《中华人民共和国政府采购法》第二十二条规定；</w:t>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落实政府采购政策需满足的资格要求：</w:t>
      </w:r>
      <w:r>
        <w:rPr>
          <w:rFonts w:eastAsia="方正仿宋_GBK"/>
          <w:sz w:val="28"/>
          <w:szCs w:val="28"/>
        </w:rPr>
        <w:t xml:space="preserve">（</w:t>
      </w:r>
      <w:r>
        <w:rPr>
          <w:rFonts w:hint="eastAsia" w:eastAsia="方正仿宋_GBK"/>
          <w:sz w:val="28"/>
          <w:szCs w:val="28"/>
          <w:u w:val="single"/>
        </w:rPr>
        <w:t xml:space="preserve">本项目属于非专门面向</w:t>
      </w:r>
      <w:r>
        <w:rPr>
          <w:rFonts w:eastAsia="方正仿宋_GBK"/>
          <w:sz w:val="28"/>
          <w:szCs w:val="28"/>
          <w:u w:val="single"/>
        </w:rPr>
        <w:t xml:space="preserve">中小企业采购的项目</w:t>
      </w:r>
      <w:r>
        <w:rPr>
          <w:rFonts w:hint="eastAsia" w:eastAsia="方正仿宋_GBK"/>
          <w:sz w:val="28"/>
          <w:szCs w:val="28"/>
          <w:u w:val="single"/>
        </w:rPr>
        <w:t xml:space="preserve">，无</w:t>
      </w:r>
      <w:r>
        <w:rPr>
          <w:rFonts w:eastAsia="方正仿宋_GBK"/>
          <w:sz w:val="28"/>
          <w:szCs w:val="28"/>
          <w:u w:val="single"/>
        </w:rPr>
        <w:t xml:space="preserve">落实政府采购政策需满足的资格要求</w:t>
      </w:r>
      <w:r>
        <w:rPr>
          <w:rFonts w:hint="eastAsia" w:eastAsia="方正仿宋_GBK"/>
          <w:bCs/>
          <w:sz w:val="28"/>
          <w:szCs w:val="28"/>
          <w:u w:val="single"/>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本项目特定资格要求：</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rPr>
        <w:t xml:space="preserve">响</w:t>
      </w:r>
      <w:r>
        <w:rPr>
          <w:rFonts w:hint="eastAsia" w:eastAsia="方正仿宋_GBK"/>
          <w:color w:val="000000"/>
          <w:sz w:val="28"/>
          <w:szCs w:val="28"/>
        </w:rPr>
        <w:t xml:space="preserve">应</w:t>
      </w:r>
      <w:r>
        <w:rPr>
          <w:rFonts w:eastAsia="方正仿宋_GBK"/>
          <w:color w:val="000000"/>
          <w:sz w:val="28"/>
          <w:szCs w:val="28"/>
        </w:rPr>
        <w:t xml:space="preserve">文件中无需提供证明材料）</w:t>
      </w:r>
      <w:r/>
    </w:p>
    <w:p>
      <w:pPr>
        <w:ind w:firstLine="560"/>
        <w:spacing w:line="500" w:lineRule="exact"/>
        <w:rPr>
          <w:rFonts w:ascii="Times New Roman" w:hAnsi="Times New Roman" w:eastAsia="方正仿宋_GBK"/>
          <w:b/>
          <w:bCs/>
          <w:sz w:val="28"/>
          <w:szCs w:val="28"/>
        </w:rPr>
      </w:pPr>
      <w:r/>
      <w:bookmarkStart w:id="7" w:name="_Toc82505654"/>
      <w:r>
        <w:rPr>
          <w:rFonts w:ascii="Times New Roman" w:hAnsi="Times New Roman" w:eastAsia="方正仿宋_GBK"/>
          <w:b/>
          <w:bCs/>
          <w:sz w:val="28"/>
          <w:szCs w:val="28"/>
        </w:rPr>
        <w:t xml:space="preserve">三、获取采购文件</w:t>
      </w:r>
      <w:bookmarkEnd w:id="7"/>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w:t>
      </w:r>
      <w:r>
        <w:rPr>
          <w:rFonts w:ascii="Times New Roman" w:hAnsi="Times New Roman" w:eastAsia="方正仿宋_GBK"/>
          <w:sz w:val="28"/>
          <w:szCs w:val="28"/>
        </w:rPr>
        <w:t xml:space="preserve">至</w:t>
      </w:r>
      <w:r>
        <w:rPr>
          <w:rFonts w:ascii="Times New Roman" w:hAnsi="Times New Roman" w:eastAsia="方正仿宋_GBK"/>
          <w:sz w:val="28"/>
          <w:szCs w:val="28"/>
        </w:rPr>
        <w:t xml:space="preserve">2026</w:t>
      </w:r>
      <w:r>
        <w:rPr>
          <w:rFonts w:ascii="Times New Roman" w:hAnsi="Times New Roman" w:eastAsia="方正仿宋_GBK"/>
          <w:sz w:val="28"/>
          <w:szCs w:val="28"/>
        </w:rPr>
        <w:t xml:space="preserve">年</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月</w:t>
      </w:r>
      <w:r>
        <w:rPr>
          <w:rFonts w:ascii="Times New Roman" w:hAnsi="Times New Roman" w:eastAsia="方正仿宋_GBK"/>
          <w:sz w:val="28"/>
          <w:szCs w:val="28"/>
        </w:rPr>
        <w:t xml:space="preserve">12</w:t>
      </w:r>
      <w:r>
        <w:rPr>
          <w:rFonts w:ascii="Times New Roman" w:hAnsi="Times New Roman" w:eastAsia="方正仿宋_GBK"/>
          <w:sz w:val="28"/>
          <w:szCs w:val="28"/>
        </w:rPr>
        <w:t xml:space="preserve">日</w:t>
      </w:r>
      <w:r>
        <w:rPr>
          <w:rFonts w:hint="eastAsia" w:ascii="Times New Roman" w:hAnsi="Times New Roman" w:eastAsia="方正仿宋_GBK"/>
          <w:sz w:val="28"/>
          <w:szCs w:val="28"/>
        </w:rPr>
        <w:t xml:space="preserve">9</w:t>
      </w:r>
      <w:r>
        <w:rPr>
          <w:rFonts w:hint="eastAsia" w:ascii="Times New Roman" w:hAnsi="Times New Roman" w:eastAsia="方正仿宋_GBK"/>
          <w:sz w:val="28"/>
          <w:szCs w:val="28"/>
        </w:rPr>
        <w:t xml:space="preserve">点</w:t>
      </w:r>
      <w:r>
        <w:rPr>
          <w:rFonts w:hint="eastAsia" w:ascii="Times New Roman" w:hAnsi="Times New Roman" w:eastAsia="方正仿宋_GBK"/>
          <w:sz w:val="28"/>
          <w:szCs w:val="28"/>
        </w:rPr>
        <w:t xml:space="preserve">00</w:t>
      </w:r>
      <w:r>
        <w:rPr>
          <w:rFonts w:hint="eastAsia" w:ascii="Times New Roman" w:hAnsi="Times New Roman" w:eastAsia="方正仿宋_GBK"/>
          <w:sz w:val="28"/>
          <w:szCs w:val="28"/>
        </w:rPr>
        <w:t xml:space="preserve">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方式：</w:t>
      </w:r>
      <w:bookmarkStart w:id="8" w:name="_Toc82505655"/>
      <w:r>
        <w:rPr>
          <w:rFonts w:hint="eastAsia" w:ascii="Times New Roman" w:hAnsi="Times New Roman" w:eastAsia="方正仿宋_GBK"/>
          <w:sz w:val="28"/>
          <w:szCs w:val="28"/>
        </w:rPr>
        <w:t xml:space="preserve">本项目采用网上注册登记方式。</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hint="eastAsia" w:ascii="Times New Roman" w:hAnsi="Times New Roman" w:eastAsia="方正仿宋_GBK"/>
          <w:sz w:val="28"/>
          <w:szCs w:val="28"/>
        </w:rPr>
        <w:t xml:space="preserve">．潜在供应商访问电子招标响应交易平台的网络地址和方法：</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“苏采云”系统用户注册</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获取“</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绑定与登录</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网上报名</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下载采购文件（后缀名为“</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将后缀名为“</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”的采购文件导入政府采购客户端工具</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制作响应文件</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导出加密的响应文件（后缀名为</w:t>
      </w:r>
      <w:r>
        <w:rPr>
          <w:rFonts w:hint="eastAsia" w:ascii="Times New Roman" w:hAnsi="Times New Roman" w:eastAsia="方正仿宋_GBK"/>
          <w:sz w:val="28"/>
          <w:szCs w:val="28"/>
        </w:rPr>
        <w:t xml:space="preserve">zip</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通过“苏采云”系统上传响应文件。具体见江苏政府采购网</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资料下载中</w:t>
      </w:r>
      <w:r>
        <w:rPr>
          <w:rFonts w:hint="eastAsia" w:ascii="Times New Roman" w:hAnsi="Times New Roman" w:eastAsia="方正仿宋_GBK"/>
          <w:sz w:val="28"/>
          <w:szCs w:val="28"/>
        </w:rPr>
        <w:t xml:space="preserve">《江苏省政府采购管理交易系统（苏采云）供应商操作指南》。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．潜在供应商访问“苏采云”系统的网络地址和方法：“苏采云”系统的网址：</w:t>
      </w:r>
      <w:r>
        <w:rPr>
          <w:rFonts w:hint="eastAsia" w:ascii="Times New Roman" w:hAnsi="Times New Roman" w:eastAsia="方正仿宋_GBK"/>
          <w:sz w:val="28"/>
          <w:szCs w:val="28"/>
        </w:rPr>
        <w:t xml:space="preserve">http://jszf</w:t>
      </w:r>
      <w:r>
        <w:rPr>
          <w:rFonts w:hint="eastAsia" w:ascii="Times New Roman" w:hAnsi="Times New Roman" w:eastAsia="方正仿宋_GBK"/>
          <w:sz w:val="28"/>
          <w:szCs w:val="28"/>
        </w:rPr>
        <w:t xml:space="preserve">cg.jsczt.cn/</w:t>
      </w:r>
      <w:r>
        <w:rPr>
          <w:rFonts w:hint="eastAsia"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数字证书”的获取：</w:t>
      </w:r>
      <w:r/>
    </w:p>
    <w:p>
      <w:pPr>
        <w:ind w:firstLine="560"/>
        <w:spacing w:line="500" w:lineRule="exact"/>
        <w:rPr>
          <w:rFonts w:eastAsia="方正仿宋_GBK"/>
          <w:sz w:val="28"/>
          <w:szCs w:val="28"/>
        </w:rPr>
      </w:pPr>
      <w:r>
        <w:rPr>
          <w:rFonts w:hint="eastAsia" w:ascii="Times New Roman" w:hAnsi="Times New Roman" w:eastAsia="方正仿宋_GBK"/>
          <w:sz w:val="28"/>
          <w:szCs w:val="28"/>
        </w:rPr>
        <w:t xml:space="preserve">供应商需办理</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锁，“苏采云”系统目前仅支持政务</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、方正签章，省内各地区办理的用于“苏采云”平台的政务</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、方正签章全省通用。</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hint="eastAsia" w:ascii="Times New Roman" w:hAnsi="Times New Roman" w:eastAsia="方正仿宋_GBK"/>
          <w:sz w:val="28"/>
          <w:szCs w:val="28"/>
        </w:rPr>
        <w:t xml:space="preserve">．采购文件（后缀名为“</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”）、供应商操作指南及政府采购客户端工具可通过“苏采云”系统</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已报名项目</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报名详情页面内相应链接进行下载。</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w:t>
      </w:r>
      <w:r>
        <w:rPr>
          <w:rFonts w:hint="eastAsia" w:ascii="Times New Roman" w:hAnsi="Times New Roman" w:eastAsia="方正仿宋_GBK"/>
          <w:sz w:val="28"/>
          <w:szCs w:val="28"/>
        </w:rPr>
        <w:t xml:space="preserve">．招标代理机构（采购代理机构</w:t>
      </w:r>
      <w:r>
        <w:rPr>
          <w:rFonts w:hint="eastAsia" w:ascii="Times New Roman" w:hAnsi="Times New Roman" w:eastAsia="方正仿宋_GBK"/>
          <w:sz w:val="28"/>
          <w:szCs w:val="28"/>
        </w:rPr>
        <w:t xml:space="preserve">）将数据电文形式的采购文件加载至“苏采云”系统，供潜在供应商下载或者查阅。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6</w:t>
      </w:r>
      <w:r>
        <w:rPr>
          <w:rFonts w:hint="eastAsia" w:ascii="Times New Roman" w:hAnsi="Times New Roman" w:eastAsia="方正仿宋_GBK"/>
          <w:sz w:val="28"/>
          <w:szCs w:val="28"/>
        </w:rPr>
        <w:t xml:space="preserve">．请潜在响应单位提前安装相应的控件（详见《江苏省政府采购管理交易系统（苏采云）供应商操作指南》）并使用谷歌浏览器登录</w:t>
      </w:r>
      <w:r>
        <w:rPr>
          <w:rFonts w:hint="eastAsia" w:ascii="Times New Roman" w:hAnsi="Times New Roman" w:eastAsia="方正仿宋_GBK"/>
          <w:sz w:val="28"/>
          <w:szCs w:val="28"/>
        </w:rPr>
        <w:t xml:space="preserve">“苏采云”系统参与不见面开评标。</w:t>
      </w:r>
      <w:r/>
    </w:p>
    <w:p>
      <w:pPr>
        <w:ind w:firstLine="560"/>
        <w:spacing w:line="500" w:lineRule="exact"/>
        <w:rPr>
          <w:rFonts w:ascii="Times New Roman" w:hAnsi="Times New Roman" w:eastAsia="方正仿宋_GBK"/>
          <w:b/>
          <w:sz w:val="28"/>
          <w:szCs w:val="28"/>
        </w:rPr>
      </w:pPr>
      <w:r>
        <w:rPr>
          <w:rFonts w:hint="eastAsia" w:ascii="Times New Roman" w:hAnsi="Times New Roman" w:eastAsia="方正仿宋_GBK"/>
          <w:b/>
          <w:sz w:val="28"/>
          <w:szCs w:val="28"/>
        </w:rPr>
        <w:t xml:space="preserve">注：如潜在供应商未按上述要求操作，将自行承担所产生的风险。</w:t>
      </w:r>
      <w:r/>
    </w:p>
    <w:p>
      <w:pPr>
        <w:ind w:firstLine="560"/>
        <w:spacing w:line="500" w:lineRule="exact"/>
        <w:rPr>
          <w:rFonts w:ascii="Times New Roman" w:hAnsi="Times New Roman" w:eastAsia="方正仿宋_GBK"/>
          <w:b/>
          <w:sz w:val="28"/>
          <w:szCs w:val="28"/>
        </w:rPr>
      </w:pPr>
      <w:r>
        <w:rPr>
          <w:rFonts w:ascii="Times New Roman" w:hAnsi="Times New Roman" w:eastAsia="方正仿宋_GBK"/>
          <w:b/>
          <w:bCs/>
          <w:sz w:val="28"/>
          <w:szCs w:val="28"/>
        </w:rPr>
        <w:t xml:space="preserve">四、响应文件提交</w:t>
      </w:r>
      <w:bookmarkStart w:id="9" w:name="_Toc82505657"/>
      <w:r/>
      <w:bookmarkEnd w:id="8"/>
      <w:r>
        <w:rPr>
          <w:rFonts w:ascii="Times New Roman" w:hAnsi="Times New Roman" w:eastAsia="方正仿宋_GBK"/>
          <w:b/>
          <w:sz w:val="28"/>
          <w:szCs w:val="28"/>
        </w:rPr>
        <w:t xml:space="preserve">截止时间、</w:t>
      </w:r>
      <w:r>
        <w:rPr>
          <w:rFonts w:hint="eastAsia" w:ascii="Times New Roman" w:hAnsi="Times New Roman" w:eastAsia="方正仿宋_GBK"/>
          <w:b/>
          <w:sz w:val="28"/>
          <w:szCs w:val="28"/>
        </w:rPr>
        <w:t xml:space="preserve">开标</w:t>
      </w:r>
      <w:r>
        <w:rPr>
          <w:rFonts w:ascii="Times New Roman" w:hAnsi="Times New Roman" w:eastAsia="方正仿宋_GBK"/>
          <w:b/>
          <w:sz w:val="28"/>
          <w:szCs w:val="28"/>
        </w:rPr>
        <w:t xml:space="preserve">时间和地点</w:t>
      </w:r>
      <w:r/>
    </w:p>
    <w:p>
      <w:pPr>
        <w:ind w:firstLine="560"/>
        <w:spacing w:line="500" w:lineRule="exact"/>
        <w:rPr>
          <w:rFonts w:ascii="Times New Roman" w:hAnsi="Times New Roman" w:eastAsia="方正仿宋_GBK"/>
          <w:i/>
          <w:sz w:val="28"/>
          <w:szCs w:val="28"/>
          <w:u w:val="single"/>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2026</w:t>
      </w:r>
      <w:r>
        <w:rPr>
          <w:rFonts w:ascii="Times New Roman" w:hAnsi="Times New Roman" w:eastAsia="方正仿宋_GBK"/>
          <w:sz w:val="28"/>
          <w:szCs w:val="28"/>
        </w:rPr>
        <w:t xml:space="preserve">年</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月</w:t>
      </w:r>
      <w:r>
        <w:rPr>
          <w:rFonts w:ascii="Times New Roman" w:hAnsi="Times New Roman" w:eastAsia="方正仿宋_GBK"/>
          <w:sz w:val="28"/>
          <w:szCs w:val="28"/>
        </w:rPr>
        <w:t xml:space="preserve">12</w:t>
      </w:r>
      <w:r>
        <w:rPr>
          <w:rFonts w:ascii="Times New Roman" w:hAnsi="Times New Roman" w:eastAsia="方正仿宋_GBK"/>
          <w:sz w:val="28"/>
          <w:szCs w:val="28"/>
        </w:rPr>
        <w:t xml:space="preserve">日</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点</w:t>
      </w:r>
      <w:r>
        <w:rPr>
          <w:rFonts w:ascii="Times New Roman" w:hAnsi="Times New Roman" w:eastAsia="方正仿宋_GBK"/>
          <w:sz w:val="28"/>
          <w:szCs w:val="28"/>
        </w:rPr>
        <w:t xml:space="preserve">00</w:t>
      </w:r>
      <w:r>
        <w:rPr>
          <w:rFonts w:ascii="Times New Roman" w:hAnsi="Times New Roman" w:eastAsia="方正仿宋_GBK"/>
          <w:sz w:val="28"/>
          <w:szCs w:val="28"/>
        </w:rPr>
        <w:t xml:space="preserve">分（北京时间）</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逾时，交易系统将拒绝接受上传响应文件电子文档。</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注：各供应商请关注开标大厅交流区，在开标结束后，请勿离开开标大厅。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．线上开标地点：“苏采云”系统（网址：</w:t>
      </w:r>
      <w:r>
        <w:rPr>
          <w:rFonts w:hint="eastAsia" w:ascii="Times New Roman" w:hAnsi="Times New Roman" w:eastAsia="方正仿宋_GBK"/>
          <w:sz w:val="28"/>
          <w:szCs w:val="28"/>
        </w:rPr>
        <w:t xml:space="preserve">http://jszfcg.jsczt.cn/</w:t>
      </w:r>
      <w:r>
        <w:rPr>
          <w:rFonts w:hint="eastAsia" w:ascii="Times New Roman" w:hAnsi="Times New Roman" w:eastAsia="方正仿宋_GBK"/>
          <w:sz w:val="28"/>
          <w:szCs w:val="28"/>
        </w:rPr>
        <w:t xml:space="preserve">）“开标大厅”。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分钟之内完成。因响应供应商网络与电源不稳定、未按操作手册要求配置软硬件、解密锁发生故障或用错、故意不在</w:t>
      </w:r>
      <w:r>
        <w:rPr>
          <w:rFonts w:hint="eastAsia" w:ascii="Times New Roman" w:hAnsi="Times New Roman" w:eastAsia="方正仿宋_GBK"/>
          <w:sz w:val="28"/>
          <w:szCs w:val="28"/>
        </w:rPr>
        <w:t xml:space="preserve">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Times New Roman" w:hAnsi="Times New Roman" w:eastAsia="方正仿宋_GBK"/>
          <w:b/>
          <w:bCs/>
          <w:sz w:val="28"/>
          <w:szCs w:val="28"/>
        </w:rPr>
      </w:pPr>
      <w:r>
        <w:rPr>
          <w:rFonts w:hint="eastAsia" w:ascii="Times New Roman" w:hAnsi="Times New Roman" w:eastAsia="方正仿宋_GBK"/>
          <w:b/>
          <w:bCs/>
          <w:sz w:val="28"/>
          <w:szCs w:val="28"/>
        </w:rPr>
        <w:t xml:space="preserve">五</w:t>
      </w:r>
      <w:r>
        <w:rPr>
          <w:rFonts w:ascii="Times New Roman" w:hAnsi="Times New Roman" w:eastAsia="方正仿宋_GBK"/>
          <w:b/>
          <w:bCs/>
          <w:sz w:val="28"/>
          <w:szCs w:val="28"/>
        </w:rPr>
        <w:t xml:space="preserve">、公告期限</w:t>
      </w:r>
      <w:bookmarkEnd w:id="9"/>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自本公告发布之日起</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个工作日。</w:t>
      </w:r>
      <w:r/>
    </w:p>
    <w:p>
      <w:pPr>
        <w:ind w:firstLine="560"/>
        <w:spacing w:line="500" w:lineRule="exact"/>
        <w:rPr>
          <w:rFonts w:ascii="Times New Roman" w:hAnsi="Times New Roman" w:eastAsia="方正仿宋_GBK"/>
          <w:b/>
          <w:bCs/>
          <w:sz w:val="28"/>
          <w:szCs w:val="28"/>
        </w:rPr>
      </w:pPr>
      <w:r/>
      <w:bookmarkStart w:id="10" w:name="_Toc82505658"/>
      <w:r>
        <w:rPr>
          <w:rFonts w:hint="eastAsia" w:ascii="Times New Roman" w:hAnsi="Times New Roman" w:eastAsia="方正仿宋_GBK"/>
          <w:b/>
          <w:bCs/>
          <w:sz w:val="28"/>
          <w:szCs w:val="28"/>
        </w:rPr>
        <w:t xml:space="preserve">六</w:t>
      </w:r>
      <w:r>
        <w:rPr>
          <w:rFonts w:ascii="Times New Roman" w:hAnsi="Times New Roman" w:eastAsia="方正仿宋_GBK"/>
          <w:b/>
          <w:bCs/>
          <w:sz w:val="28"/>
          <w:szCs w:val="28"/>
        </w:rPr>
        <w:t xml:space="preserve">、其他补充事宜</w:t>
      </w:r>
      <w:bookmarkEnd w:id="10"/>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响应保证金：免收。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项目开标活动模式：不见面远程开标模式。</w:t>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3</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项目演示、样品、答辩等：</w:t>
      </w:r>
      <w:r>
        <w:rPr>
          <w:rFonts w:hint="eastAsia" w:ascii="Times New Roman" w:hAnsi="Times New Roman" w:eastAsia="方正仿宋_GBK"/>
          <w:sz w:val="28"/>
          <w:szCs w:val="28"/>
        </w:rPr>
        <w:t xml:space="preserve">无</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对项目需求部分（供应商资格要求、项目需求）的询问、质疑</w:t>
      </w:r>
      <w:r>
        <w:rPr>
          <w:rFonts w:ascii="Times New Roman" w:hAnsi="Times New Roman" w:eastAsia="方正仿宋_GBK"/>
          <w:sz w:val="28"/>
          <w:szCs w:val="28"/>
        </w:rPr>
        <w:t xml:space="preserve">请向采购人提出，由采购人负责答复；对项目采购文件其他部分的询问、质疑请向采购文件制作人或项目开标经办人提出；对在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电子交易平台</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操作阶段的询问请向交易系统软件公司维护人员提出。</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w:t>
      </w:r>
      <w:r>
        <w:rPr>
          <w:rFonts w:hint="eastAsia" w:ascii="Times New Roman" w:hAnsi="Times New Roman" w:eastAsia="方正仿宋_GBK"/>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ascii="Times New Roman" w:hAnsi="Times New Roman" w:eastAsia="方正仿宋_GBK"/>
          <w:b/>
          <w:bCs/>
          <w:sz w:val="28"/>
          <w:szCs w:val="28"/>
        </w:rPr>
      </w:pPr>
      <w:r/>
      <w:bookmarkStart w:id="11" w:name="_Toc82505660"/>
      <w:r>
        <w:rPr>
          <w:rFonts w:hint="eastAsia" w:ascii="Times New Roman" w:hAnsi="Times New Roman" w:eastAsia="方正仿宋_GBK"/>
          <w:b/>
          <w:bCs/>
          <w:sz w:val="28"/>
          <w:szCs w:val="28"/>
        </w:rPr>
        <w:t xml:space="preserve">七</w:t>
      </w:r>
      <w:r>
        <w:rPr>
          <w:rFonts w:ascii="Times New Roman" w:hAnsi="Times New Roman" w:eastAsia="方正仿宋_GBK"/>
          <w:b/>
          <w:bCs/>
          <w:sz w:val="28"/>
          <w:szCs w:val="28"/>
        </w:rPr>
        <w:t xml:space="preserve">、凡对本次采购提出询问，请按以下方式联系</w:t>
      </w:r>
      <w:bookmarkEnd w:id="11"/>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采购人信息</w:t>
      </w:r>
      <w:r/>
    </w:p>
    <w:p>
      <w:pPr>
        <w:ind w:firstLine="84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名</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称：</w:t>
      </w:r>
      <w:r>
        <w:rPr>
          <w:rFonts w:hint="eastAsia" w:ascii="Times New Roman" w:hAnsi="Times New Roman" w:eastAsia="方正仿宋_GBK"/>
          <w:sz w:val="28"/>
          <w:szCs w:val="28"/>
        </w:rPr>
        <w:t xml:space="preserve">启东市百杏中学</w:t>
      </w:r>
      <w:r/>
    </w:p>
    <w:p>
      <w:pPr>
        <w:ind w:firstLine="84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址：</w:t>
      </w:r>
      <w:r>
        <w:rPr>
          <w:rFonts w:hint="eastAsia" w:ascii="Times New Roman" w:hAnsi="Times New Roman" w:eastAsia="方正仿宋_GBK"/>
          <w:sz w:val="28"/>
          <w:szCs w:val="28"/>
        </w:rPr>
        <w:t xml:space="preserve">启东市长江东路</w:t>
      </w:r>
      <w:r>
        <w:rPr>
          <w:rFonts w:hint="eastAsia" w:ascii="Times New Roman" w:hAnsi="Times New Roman" w:eastAsia="方正仿宋_GBK"/>
          <w:sz w:val="28"/>
          <w:szCs w:val="28"/>
        </w:rPr>
        <w:t xml:space="preserve">188</w:t>
      </w:r>
      <w:r>
        <w:rPr>
          <w:rFonts w:hint="eastAsia" w:ascii="Times New Roman" w:hAnsi="Times New Roman" w:eastAsia="方正仿宋_GBK"/>
          <w:sz w:val="28"/>
          <w:szCs w:val="28"/>
        </w:rPr>
        <w:t xml:space="preserve">号</w:t>
      </w:r>
      <w:r/>
    </w:p>
    <w:p>
      <w:pPr>
        <w:ind w:firstLine="84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联系人：</w:t>
      </w:r>
      <w:r>
        <w:rPr>
          <w:rFonts w:hint="eastAsia" w:ascii="Times New Roman" w:hAnsi="Times New Roman" w:eastAsia="方正仿宋_GBK"/>
          <w:sz w:val="28"/>
          <w:szCs w:val="28"/>
        </w:rPr>
        <w:t xml:space="preserve">徐凤</w:t>
      </w:r>
      <w:r/>
    </w:p>
    <w:p>
      <w:pPr>
        <w:ind w:firstLine="84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联系方式：</w:t>
      </w:r>
      <w:r>
        <w:rPr>
          <w:rFonts w:hint="eastAsia" w:ascii="Times New Roman" w:hAnsi="Times New Roman" w:eastAsia="方正仿宋_GBK"/>
          <w:sz w:val="28"/>
          <w:szCs w:val="28"/>
        </w:rPr>
        <w:t xml:space="preserve">0513-68958228</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hint="eastAsia" w:ascii="Times New Roman" w:hAnsi="Times New Roman" w:eastAsia="方正仿宋_GBK"/>
          <w:sz w:val="28"/>
          <w:szCs w:val="28"/>
        </w:rPr>
        <w:t xml:space="preserve">．采购代理机构</w:t>
      </w:r>
      <w:r/>
    </w:p>
    <w:p>
      <w:pPr>
        <w:ind w:firstLine="84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名</w:t>
      </w:r>
      <w:r>
        <w:rPr>
          <w:rFonts w:hint="eastAsia" w:ascii="Times New Roman" w:hAnsi="Times New Roman" w:eastAsia="方正仿宋_GBK"/>
          <w:sz w:val="28"/>
          <w:szCs w:val="28"/>
        </w:rPr>
        <w:t xml:space="preserve">  </w:t>
      </w:r>
      <w:r>
        <w:rPr>
          <w:rFonts w:hint="eastAsia" w:ascii="Times New Roman" w:hAnsi="Times New Roman" w:eastAsia="方正仿宋_GBK"/>
          <w:sz w:val="28"/>
          <w:szCs w:val="28"/>
        </w:rPr>
        <w:t xml:space="preserve">称：启东市公共资源交易中心</w:t>
      </w:r>
      <w:r/>
    </w:p>
    <w:p>
      <w:pPr>
        <w:ind w:firstLine="84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地</w:t>
      </w:r>
      <w:r>
        <w:rPr>
          <w:rFonts w:hint="eastAsia" w:ascii="Times New Roman" w:hAnsi="Times New Roman" w:eastAsia="方正仿宋_GBK"/>
          <w:sz w:val="28"/>
          <w:szCs w:val="28"/>
        </w:rPr>
        <w:t xml:space="preserve">  </w:t>
      </w:r>
      <w:r>
        <w:rPr>
          <w:rFonts w:hint="eastAsia" w:ascii="Times New Roman" w:hAnsi="Times New Roman" w:eastAsia="方正仿宋_GBK"/>
          <w:sz w:val="28"/>
          <w:szCs w:val="28"/>
        </w:rPr>
        <w:t xml:space="preserve">址：启东市金桥路</w:t>
      </w:r>
      <w:r>
        <w:rPr>
          <w:rFonts w:hint="eastAsia" w:ascii="Times New Roman" w:hAnsi="Times New Roman" w:eastAsia="方正仿宋_GBK"/>
          <w:sz w:val="28"/>
          <w:szCs w:val="28"/>
        </w:rPr>
        <w:t xml:space="preserve">199</w:t>
      </w:r>
      <w:r>
        <w:rPr>
          <w:rFonts w:hint="eastAsia" w:ascii="Times New Roman" w:hAnsi="Times New Roman" w:eastAsia="方正仿宋_GBK"/>
          <w:sz w:val="28"/>
          <w:szCs w:val="28"/>
        </w:rPr>
        <w:t xml:space="preserve">号</w:t>
      </w:r>
      <w:r/>
    </w:p>
    <w:p>
      <w:pPr>
        <w:ind w:firstLine="84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联系方式：</w:t>
      </w:r>
      <w:r>
        <w:rPr>
          <w:rFonts w:hint="eastAsia" w:ascii="Times New Roman" w:hAnsi="Times New Roman" w:eastAsia="方正仿宋_GBK"/>
          <w:sz w:val="28"/>
          <w:szCs w:val="28"/>
        </w:rPr>
        <w:t xml:space="preserve">0513-83340291</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项目联系方式</w:t>
      </w:r>
      <w:r/>
    </w:p>
    <w:p>
      <w:pPr>
        <w:ind w:firstLine="84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采购文件制作人：</w:t>
      </w:r>
      <w:r>
        <w:rPr>
          <w:rFonts w:ascii="Times New Roman" w:hAnsi="Times New Roman" w:eastAsia="方正仿宋_GBK"/>
          <w:sz w:val="28"/>
          <w:szCs w:val="28"/>
        </w:rPr>
        <w:t xml:space="preserve">0513-</w:t>
      </w:r>
      <w:r>
        <w:rPr>
          <w:rFonts w:hint="eastAsia" w:ascii="Times New Roman" w:hAnsi="Times New Roman" w:eastAsia="方正仿宋_GBK"/>
          <w:sz w:val="28"/>
          <w:szCs w:val="28"/>
        </w:rPr>
        <w:t xml:space="preserve">83340291</w:t>
      </w:r>
      <w:r/>
    </w:p>
    <w:p>
      <w:pPr>
        <w:ind w:firstLine="84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项目开标人：</w:t>
      </w:r>
      <w:r>
        <w:rPr>
          <w:rFonts w:ascii="Times New Roman" w:hAnsi="Times New Roman" w:eastAsia="方正仿宋_GBK"/>
          <w:sz w:val="28"/>
          <w:szCs w:val="28"/>
        </w:rPr>
        <w:t xml:space="preserve">0513-</w:t>
      </w:r>
      <w:r>
        <w:rPr>
          <w:rFonts w:hint="eastAsia" w:ascii="Times New Roman" w:hAnsi="Times New Roman" w:eastAsia="方正仿宋_GBK"/>
          <w:sz w:val="28"/>
          <w:szCs w:val="28"/>
        </w:rPr>
        <w:t xml:space="preserve">83340291</w:t>
      </w:r>
      <w:r/>
    </w:p>
    <w:p>
      <w:pPr>
        <w:ind w:firstLine="84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交易系统软件维护人员：</w:t>
      </w:r>
      <w:r>
        <w:rPr>
          <w:rFonts w:hint="eastAsia" w:ascii="Times New Roman" w:hAnsi="Times New Roman" w:eastAsia="方正仿宋_GBK"/>
          <w:sz w:val="28"/>
          <w:szCs w:val="28"/>
        </w:rPr>
        <w:t xml:space="preserve">0519-86722801</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0519-86722806</w:t>
      </w:r>
      <w:r/>
    </w:p>
    <w:p>
      <w:pPr>
        <w:ind w:firstLine="840"/>
        <w:spacing w:line="260" w:lineRule="exact"/>
        <w:rPr>
          <w:rFonts w:ascii="Times New Roman" w:hAnsi="Times New Roman" w:eastAsia="方正仿宋_GBK"/>
          <w:sz w:val="28"/>
          <w:szCs w:val="28"/>
        </w:rPr>
      </w:pPr>
      <w:r>
        <w:rPr>
          <w:rFonts w:ascii="Times New Roman" w:hAnsi="Times New Roman" w:eastAsia="方正仿宋_GBK"/>
          <w:sz w:val="28"/>
          <w:szCs w:val="28"/>
        </w:rPr>
      </w:r>
      <w:r/>
    </w:p>
    <w:p>
      <w:pPr>
        <w:jc w:val="center"/>
        <w:spacing w:line="500" w:lineRule="exact"/>
        <w:rPr>
          <w:rFonts w:ascii="方正小标宋_GBK" w:hAnsi="宋体" w:eastAsia="方正小标宋_GBK"/>
          <w:bCs/>
          <w:sz w:val="36"/>
          <w:szCs w:val="36"/>
        </w:rPr>
        <w:outlineLvl w:val="0"/>
      </w:pPr>
      <w:r/>
      <w:bookmarkStart w:id="12" w:name="_Toc82505661"/>
      <w:r/>
      <w:bookmarkStart w:id="13" w:name="_Toc22736"/>
      <w:r/>
      <w:bookmarkEnd w:id="0"/>
      <w:r/>
      <w:bookmarkEnd w:id="1"/>
      <w:r/>
      <w:bookmarkEnd w:id="2"/>
      <w:r/>
      <w:bookmarkEnd w:id="3"/>
      <w:r/>
      <w:bookmarkEnd w:id="4"/>
      <w:r>
        <w:rPr>
          <w:rFonts w:hint="eastAsia" w:ascii="宋体" w:hAnsi="宋体" w:cs="宋体"/>
          <w:bCs/>
          <w:sz w:val="36"/>
          <w:szCs w:val="36"/>
        </w:rPr>
        <w:br w:type="page" w:clear="all"/>
      </w:r>
      <w:bookmarkEnd w:id="12"/>
      <w:r/>
      <w:bookmarkEnd w:id="13"/>
      <w:r>
        <w:rPr>
          <w:rFonts w:hint="eastAsia" w:ascii="方正小标宋_GBK" w:hAnsi="宋体" w:eastAsia="方正小标宋_GBK"/>
          <w:bCs/>
          <w:sz w:val="36"/>
          <w:szCs w:val="36"/>
        </w:rPr>
        <w:t xml:space="preserve">第二部分</w:t>
      </w:r>
      <w:r>
        <w:rPr>
          <w:rFonts w:hint="eastAsia" w:ascii="方正小标宋_GBK" w:hAnsi="宋体" w:eastAsia="方正小标宋_GBK"/>
          <w:bCs/>
          <w:sz w:val="36"/>
          <w:szCs w:val="36"/>
        </w:rPr>
        <w:t xml:space="preserve">  </w:t>
      </w:r>
      <w:r>
        <w:rPr>
          <w:rFonts w:hint="eastAsia" w:ascii="方正小标宋_GBK" w:hAnsi="宋体" w:eastAsia="方正小标宋_GBK"/>
          <w:bCs/>
          <w:sz w:val="36"/>
          <w:szCs w:val="36"/>
        </w:rPr>
        <w:t xml:space="preserve">响应须知</w:t>
      </w:r>
      <w:r/>
    </w:p>
    <w:p>
      <w:pPr>
        <w:jc w:val="left"/>
        <w:spacing w:line="500" w:lineRule="exact"/>
        <w:widowControl/>
        <w:rPr>
          <w:rFonts w:ascii="Times New Roman" w:hAnsi="Times New Roman" w:eastAsia="方正仿宋_GBK"/>
          <w:b/>
          <w:bCs/>
          <w:sz w:val="28"/>
          <w:szCs w:val="28"/>
        </w:rPr>
      </w:pPr>
      <w:r>
        <w:rPr>
          <w:rFonts w:ascii="Times New Roman" w:hAnsi="Times New Roman" w:eastAsia="方正仿宋_GBK"/>
          <w:b/>
          <w:bCs/>
          <w:sz w:val="28"/>
          <w:szCs w:val="28"/>
        </w:rPr>
        <w:t xml:space="preserve">一、总则</w:t>
      </w:r>
      <w:r/>
    </w:p>
    <w:p>
      <w:pPr>
        <w:spacing w:line="500" w:lineRule="exact"/>
        <w:rPr>
          <w:rFonts w:ascii="Times New Roman" w:hAnsi="Times New Roman" w:eastAsia="方正仿宋_GBK"/>
          <w:sz w:val="28"/>
          <w:szCs w:val="28"/>
        </w:rPr>
      </w:pPr>
      <w:r/>
      <w:bookmarkStart w:id="14" w:name="_Toc458694821"/>
      <w:r/>
      <w:bookmarkStart w:id="15" w:name="_Toc513029204"/>
      <w:r/>
      <w:bookmarkStart w:id="16" w:name="_Toc20823276"/>
      <w:r/>
      <w:bookmarkStart w:id="17" w:name="_Toc16938520"/>
      <w:r>
        <w:rPr>
          <w:rFonts w:ascii="Times New Roman" w:hAnsi="Times New Roman" w:eastAsia="方正仿宋_GBK"/>
          <w:sz w:val="28"/>
          <w:szCs w:val="28"/>
        </w:rPr>
        <w:t xml:space="preserve">1</w:t>
      </w:r>
      <w:bookmarkEnd w:id="14"/>
      <w:r>
        <w:rPr>
          <w:rFonts w:ascii="Times New Roman" w:hAnsi="Times New Roman" w:eastAsia="方正仿宋_GBK"/>
          <w:sz w:val="28"/>
          <w:szCs w:val="28"/>
        </w:rPr>
        <w:t xml:space="preserve">.</w:t>
      </w:r>
      <w:r>
        <w:rPr>
          <w:rFonts w:ascii="Times New Roman" w:hAnsi="Times New Roman" w:eastAsia="方正仿宋_GBK"/>
          <w:sz w:val="28"/>
          <w:szCs w:val="28"/>
        </w:rPr>
        <w:t xml:space="preserve">采购方式</w:t>
      </w:r>
      <w:bookmarkEnd w:id="15"/>
      <w:r/>
      <w:bookmarkEnd w:id="16"/>
      <w:r/>
      <w:bookmarkEnd w:id="17"/>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本次采购采取询价方式，本询价文件仅适用于询价公告中所述项目。</w:t>
      </w:r>
      <w:r/>
    </w:p>
    <w:p>
      <w:pPr>
        <w:spacing w:line="500" w:lineRule="exact"/>
        <w:rPr>
          <w:rFonts w:ascii="Times New Roman" w:hAnsi="Times New Roman" w:eastAsia="方正仿宋_GBK"/>
          <w:sz w:val="28"/>
          <w:szCs w:val="28"/>
        </w:rPr>
      </w:pPr>
      <w:r/>
      <w:bookmarkStart w:id="18" w:name="_Toc16938521"/>
      <w:r/>
      <w:bookmarkStart w:id="19" w:name="_Toc20823277"/>
      <w:r/>
      <w:bookmarkStart w:id="20" w:name="_Toc513029205"/>
      <w:r>
        <w:rPr>
          <w:rFonts w:ascii="Times New Roman" w:hAnsi="Times New Roman" w:eastAsia="方正仿宋_GBK"/>
          <w:sz w:val="28"/>
          <w:szCs w:val="28"/>
        </w:rPr>
        <w:t xml:space="preserve">2.</w:t>
      </w:r>
      <w:r>
        <w:rPr>
          <w:rFonts w:ascii="Times New Roman" w:hAnsi="Times New Roman" w:eastAsia="方正仿宋_GBK"/>
          <w:sz w:val="28"/>
          <w:szCs w:val="28"/>
        </w:rPr>
        <w:t xml:space="preserve">合格的</w:t>
      </w:r>
      <w:bookmarkEnd w:id="18"/>
      <w:r/>
      <w:bookmarkEnd w:id="19"/>
      <w:r/>
      <w:bookmarkEnd w:id="20"/>
      <w:r>
        <w:rPr>
          <w:rFonts w:ascii="Times New Roman" w:hAnsi="Times New Roman" w:eastAsia="方正仿宋_GBK"/>
          <w:sz w:val="28"/>
          <w:szCs w:val="28"/>
        </w:rPr>
        <w:t xml:space="preserve">响应供应商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满足询价公告中供应商的资格要求的规定。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满足本文件实质性条款的规定。</w:t>
      </w:r>
      <w:r/>
    </w:p>
    <w:p>
      <w:pPr>
        <w:spacing w:line="500" w:lineRule="exact"/>
        <w:rPr>
          <w:rFonts w:ascii="Times New Roman" w:hAnsi="Times New Roman" w:eastAsia="方正仿宋_GBK"/>
          <w:sz w:val="28"/>
          <w:szCs w:val="28"/>
        </w:rPr>
      </w:pPr>
      <w:r/>
      <w:bookmarkStart w:id="21" w:name="_Toc20823278"/>
      <w:r/>
      <w:bookmarkStart w:id="22" w:name="_Toc513029206"/>
      <w:r/>
      <w:bookmarkStart w:id="23" w:name="_Toc16938522"/>
      <w:r>
        <w:rPr>
          <w:rFonts w:ascii="Times New Roman" w:hAnsi="Times New Roman" w:eastAsia="方正仿宋_GBK"/>
          <w:sz w:val="28"/>
          <w:szCs w:val="28"/>
        </w:rPr>
        <w:t xml:space="preserve">3.</w:t>
      </w:r>
      <w:r>
        <w:rPr>
          <w:rFonts w:ascii="Times New Roman" w:hAnsi="Times New Roman" w:eastAsia="方正仿宋_GBK"/>
          <w:sz w:val="28"/>
          <w:szCs w:val="28"/>
        </w:rPr>
        <w:t xml:space="preserve">适用法律</w:t>
      </w:r>
      <w:bookmarkEnd w:id="21"/>
      <w:r/>
      <w:bookmarkEnd w:id="22"/>
      <w:r/>
      <w:bookmarkEnd w:id="23"/>
      <w:r/>
      <w:r/>
    </w:p>
    <w:p>
      <w:pPr>
        <w:ind w:firstLine="84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本次询价采购及由此产生的合同受中华人民共和国有关的法律法规制约和保护。</w:t>
      </w:r>
      <w:r/>
    </w:p>
    <w:p>
      <w:pPr>
        <w:spacing w:line="500" w:lineRule="exact"/>
        <w:rPr>
          <w:rFonts w:ascii="Times New Roman" w:hAnsi="Times New Roman" w:eastAsia="方正仿宋_GBK"/>
          <w:sz w:val="28"/>
          <w:szCs w:val="28"/>
        </w:rPr>
      </w:pPr>
      <w:r/>
      <w:bookmarkStart w:id="24" w:name="_Toc513029207"/>
      <w:r/>
      <w:bookmarkStart w:id="25" w:name="_Toc16938523"/>
      <w:r/>
      <w:bookmarkStart w:id="26" w:name="_Toc462564067"/>
      <w:r/>
      <w:bookmarkStart w:id="27" w:name="_Toc20823279"/>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响应费用</w:t>
      </w:r>
      <w:bookmarkEnd w:id="24"/>
      <w:r/>
      <w:bookmarkEnd w:id="25"/>
      <w:r/>
      <w:bookmarkEnd w:id="26"/>
      <w:r/>
      <w:bookmarkEnd w:id="27"/>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4.1</w:t>
      </w:r>
      <w:r>
        <w:rPr>
          <w:rFonts w:ascii="Times New Roman" w:hAnsi="Times New Roman" w:eastAsia="方正仿宋_GBK"/>
          <w:sz w:val="28"/>
          <w:szCs w:val="28"/>
        </w:rPr>
        <w:t xml:space="preserve">响应供应商应自行承担所有与参加响应有关的费用，无论响应过程中的做法和结果如何，</w:t>
      </w:r>
      <w:r>
        <w:rPr>
          <w:rFonts w:hint="eastAsia" w:ascii="Times New Roman" w:hAnsi="Times New Roman" w:eastAsia="方正仿宋_GBK"/>
          <w:sz w:val="28"/>
          <w:szCs w:val="28"/>
        </w:rPr>
        <w:t xml:space="preserve">启东市公共资源交易中心</w:t>
      </w:r>
      <w:r>
        <w:rPr>
          <w:rFonts w:ascii="Times New Roman" w:hAnsi="Times New Roman" w:eastAsia="方正仿宋_GBK"/>
          <w:sz w:val="28"/>
          <w:szCs w:val="28"/>
        </w:rPr>
        <w:t xml:space="preserve">（以下简称</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中心）在任何情况下均无义务和责任承担这些费用。</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4.2</w:t>
      </w:r>
      <w:r>
        <w:rPr>
          <w:rFonts w:ascii="Times New Roman" w:hAnsi="Times New Roman" w:eastAsia="方正仿宋_GBK"/>
          <w:sz w:val="28"/>
          <w:szCs w:val="28"/>
        </w:rPr>
        <w:t xml:space="preserve">本次询价采购，</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中心和采购人不收取标书工本费与</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服务费。</w:t>
      </w:r>
      <w:r/>
    </w:p>
    <w:p>
      <w:pPr>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w:t>
      </w:r>
      <w:r>
        <w:rPr>
          <w:rFonts w:ascii="Times New Roman" w:hAnsi="Times New Roman" w:eastAsia="方正仿宋_GBK"/>
          <w:sz w:val="28"/>
          <w:szCs w:val="28"/>
        </w:rPr>
        <w:t xml:space="preserve">采购文件的约束力</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响应供应商一旦参加本项目采购活动，即被认为接受了本询价采购文件的规定和约束。</w:t>
      </w:r>
      <w:r/>
    </w:p>
    <w:p>
      <w:pPr>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6.</w:t>
      </w:r>
      <w:r>
        <w:rPr>
          <w:rFonts w:ascii="Times New Roman" w:hAnsi="Times New Roman" w:eastAsia="方正仿宋_GBK"/>
          <w:sz w:val="28"/>
          <w:szCs w:val="28"/>
        </w:rPr>
        <w:t xml:space="preserve">采购文件的解释</w:t>
      </w:r>
      <w:r/>
    </w:p>
    <w:p>
      <w:pPr>
        <w:ind w:firstLine="84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本采购文件仅适用于本次询价采购，项目需求部分（供应商资格要求、项目需求）由采购人解释，其他部分由</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解释。</w:t>
      </w:r>
      <w:r/>
    </w:p>
    <w:p>
      <w:pPr>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w:t>
      </w:r>
      <w:r>
        <w:rPr>
          <w:rFonts w:ascii="Times New Roman" w:hAnsi="Times New Roman" w:eastAsia="方正仿宋_GBK"/>
          <w:sz w:val="28"/>
          <w:szCs w:val="28"/>
        </w:rPr>
        <w:t xml:space="preserve">报价要求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7.1</w:t>
      </w:r>
      <w:r>
        <w:rPr>
          <w:rFonts w:ascii="Times New Roman" w:hAnsi="Times New Roman" w:eastAsia="方正仿宋_GBK"/>
          <w:sz w:val="28"/>
          <w:szCs w:val="28"/>
        </w:rPr>
        <w:t xml:space="preserve">询价为一次性报价，响应供应商应一次性报出不得更改的价格。供应商的报价应包括本项目所有涉及的全部费用，如设备、标准附件、运输、安装调试、人员培训、质保、售后服务、税金及其他一</w:t>
      </w:r>
      <w:r>
        <w:rPr>
          <w:rFonts w:ascii="Times New Roman" w:hAnsi="Times New Roman" w:eastAsia="方正仿宋_GBK"/>
          <w:sz w:val="28"/>
          <w:szCs w:val="28"/>
        </w:rPr>
        <w:t xml:space="preserve">切有关为完成本项目发生的所有费用，采购文件中</w:t>
      </w:r>
      <w:r>
        <w:rPr>
          <w:rFonts w:ascii="Times New Roman" w:hAnsi="Times New Roman" w:eastAsia="方正仿宋_GBK"/>
          <w:sz w:val="28"/>
          <w:szCs w:val="28"/>
        </w:rPr>
        <w:t xml:space="preserve">另有规定的除外。</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7.2</w:t>
      </w:r>
      <w:r>
        <w:rPr>
          <w:rFonts w:ascii="Times New Roman" w:hAnsi="Times New Roman" w:eastAsia="方正仿宋_GBK"/>
          <w:sz w:val="28"/>
          <w:szCs w:val="28"/>
        </w:rPr>
        <w:t xml:space="preserve">采购人不接受任何可选择的报价，成交供应商不得在供货期间提出任何增加费用的要求。请各供应商在报价时充分考虑各种因素。</w:t>
      </w:r>
      <w:r/>
    </w:p>
    <w:p>
      <w:pPr>
        <w:ind w:firstLine="560"/>
        <w:spacing w:line="500" w:lineRule="exact"/>
        <w:rPr>
          <w:rFonts w:eastAsia="方正仿宋_GBK"/>
          <w:bCs/>
          <w:sz w:val="28"/>
          <w:szCs w:val="28"/>
        </w:rPr>
      </w:pPr>
      <w:r>
        <w:rPr>
          <w:rFonts w:ascii="Times New Roman" w:hAnsi="Times New Roman" w:eastAsia="方正仿宋_GBK"/>
          <w:sz w:val="28"/>
          <w:szCs w:val="28"/>
        </w:rPr>
        <w:t xml:space="preserve">7.3</w:t>
      </w:r>
      <w:r>
        <w:rPr>
          <w:rFonts w:hint="eastAsia" w:ascii="Times New Roman" w:eastAsia="方正仿宋_GBK"/>
          <w:bCs/>
          <w:sz w:val="28"/>
          <w:szCs w:val="28"/>
        </w:rPr>
        <w:t xml:space="preserve">异常低价投标（响应）审查的情形和具体要求：</w:t>
      </w:r>
      <w:r/>
    </w:p>
    <w:p>
      <w:pPr>
        <w:ind w:firstLine="560"/>
        <w:spacing w:line="500" w:lineRule="exact"/>
        <w:rPr>
          <w:rFonts w:ascii="Times New Roman" w:eastAsia="方正仿宋_GBK"/>
          <w:bCs/>
          <w:sz w:val="28"/>
          <w:szCs w:val="28"/>
        </w:rPr>
      </w:pPr>
      <w:r>
        <w:rPr>
          <w:rFonts w:hint="eastAsia" w:ascii="Times New Roman" w:eastAsia="方正仿宋_GBK"/>
          <w:bCs/>
          <w:sz w:val="28"/>
          <w:szCs w:val="28"/>
        </w:rPr>
        <w:t xml:space="preserve">（一）评审过程中出现下列情形之一的，</w:t>
      </w:r>
      <w:r>
        <w:rPr>
          <w:rFonts w:ascii="Times New Roman" w:hAnsi="Times New Roman" w:eastAsia="方正仿宋_GBK"/>
          <w:bCs/>
          <w:sz w:val="28"/>
          <w:szCs w:val="28"/>
        </w:rPr>
        <w:t xml:space="preserve">询价小组</w:t>
      </w:r>
      <w:r>
        <w:rPr>
          <w:rFonts w:hint="eastAsia" w:ascii="Times New Roman" w:eastAsia="方正仿宋_GBK"/>
          <w:bCs/>
          <w:sz w:val="28"/>
          <w:szCs w:val="28"/>
        </w:rPr>
        <w:t xml:space="preserve">应当启动异常低价投标（响应）审查程序：</w:t>
      </w:r>
      <w:r/>
    </w:p>
    <w:p>
      <w:pPr>
        <w:ind w:firstLine="560"/>
        <w:spacing w:line="500" w:lineRule="exact"/>
        <w:rPr>
          <w:rFonts w:ascii="Times New Roman" w:eastAsia="方正仿宋_GBK"/>
          <w:bCs/>
          <w:sz w:val="28"/>
          <w:szCs w:val="28"/>
        </w:rPr>
      </w:pPr>
      <w:r>
        <w:rPr>
          <w:rFonts w:eastAsia="方正仿宋_GBK"/>
          <w:bCs/>
          <w:sz w:val="28"/>
          <w:szCs w:val="28"/>
        </w:rPr>
        <w:t xml:space="preserve">1</w:t>
      </w:r>
      <w:r>
        <w:rPr>
          <w:rFonts w:hint="eastAsia" w:ascii="Times New Roman" w:eastAsia="方正仿宋_GBK"/>
          <w:bCs/>
          <w:sz w:val="28"/>
          <w:szCs w:val="28"/>
        </w:rPr>
        <w:t xml:space="preserve">．投标（响应）报价低于采购项目预算</w:t>
      </w:r>
      <w:r>
        <w:rPr>
          <w:rFonts w:eastAsia="方正仿宋_GBK"/>
          <w:bCs/>
          <w:sz w:val="28"/>
          <w:szCs w:val="28"/>
        </w:rPr>
        <w:t xml:space="preserve">50% </w:t>
      </w:r>
      <w:r>
        <w:rPr>
          <w:rFonts w:hint="eastAsia" w:ascii="Times New Roman" w:eastAsia="方正仿宋_GBK"/>
          <w:bCs/>
          <w:sz w:val="28"/>
          <w:szCs w:val="28"/>
        </w:rPr>
        <w:t xml:space="preserve">的，即投标（响应）报价</w:t>
      </w:r>
      <w:r>
        <w:rPr>
          <w:rFonts w:eastAsia="方正仿宋_GBK"/>
          <w:bCs/>
          <w:sz w:val="28"/>
          <w:szCs w:val="28"/>
        </w:rPr>
        <w:t xml:space="preserve">&lt;</w:t>
      </w:r>
      <w:r>
        <w:rPr>
          <w:rFonts w:hint="eastAsia" w:ascii="Times New Roman" w:eastAsia="方正仿宋_GBK"/>
          <w:bCs/>
          <w:sz w:val="28"/>
          <w:szCs w:val="28"/>
        </w:rPr>
        <w:t xml:space="preserve">采购项目预算×</w:t>
      </w:r>
      <w:r>
        <w:rPr>
          <w:rFonts w:eastAsia="方正仿宋_GBK"/>
          <w:bCs/>
          <w:sz w:val="28"/>
          <w:szCs w:val="28"/>
        </w:rPr>
        <w:t xml:space="preserve">50% </w:t>
      </w:r>
      <w:r>
        <w:rPr>
          <w:rFonts w:hint="eastAsia" w:ascii="Times New Roman" w:eastAsia="方正仿宋_GBK"/>
          <w:bCs/>
          <w:sz w:val="28"/>
          <w:szCs w:val="28"/>
        </w:rPr>
        <w:t xml:space="preserve">；</w:t>
      </w:r>
      <w:r/>
    </w:p>
    <w:p>
      <w:pPr>
        <w:ind w:firstLine="560"/>
        <w:spacing w:line="500" w:lineRule="exact"/>
        <w:rPr>
          <w:rFonts w:ascii="Times New Roman" w:eastAsia="方正仿宋_GBK"/>
          <w:bCs/>
          <w:sz w:val="28"/>
          <w:szCs w:val="28"/>
        </w:rPr>
      </w:pPr>
      <w:r>
        <w:rPr>
          <w:rFonts w:eastAsia="方正仿宋_GBK"/>
          <w:bCs/>
          <w:sz w:val="28"/>
          <w:szCs w:val="28"/>
        </w:rPr>
        <w:t xml:space="preserve">2</w:t>
      </w:r>
      <w:r>
        <w:rPr>
          <w:rFonts w:hint="eastAsia" w:ascii="Times New Roman" w:eastAsia="方正仿宋_GBK"/>
          <w:bCs/>
          <w:sz w:val="28"/>
          <w:szCs w:val="28"/>
        </w:rPr>
        <w:t xml:space="preserve">．投标（响应）报价低于采购项目最高限价</w:t>
      </w:r>
      <w:r>
        <w:rPr>
          <w:rFonts w:eastAsia="方正仿宋_GBK"/>
          <w:bCs/>
          <w:sz w:val="28"/>
          <w:szCs w:val="28"/>
        </w:rPr>
        <w:t xml:space="preserve">45% </w:t>
      </w:r>
      <w:r>
        <w:rPr>
          <w:rFonts w:hint="eastAsia" w:ascii="Times New Roman" w:eastAsia="方正仿宋_GBK"/>
          <w:bCs/>
          <w:sz w:val="28"/>
          <w:szCs w:val="28"/>
        </w:rPr>
        <w:t xml:space="preserve">的，即投标（响应）报价</w:t>
      </w:r>
      <w:r>
        <w:rPr>
          <w:rFonts w:eastAsia="方正仿宋_GBK"/>
          <w:bCs/>
          <w:sz w:val="28"/>
          <w:szCs w:val="28"/>
        </w:rPr>
        <w:t xml:space="preserve">&lt;</w:t>
      </w:r>
      <w:r>
        <w:rPr>
          <w:rFonts w:hint="eastAsia" w:ascii="Times New Roman" w:eastAsia="方正仿宋_GBK"/>
          <w:bCs/>
          <w:sz w:val="28"/>
          <w:szCs w:val="28"/>
        </w:rPr>
        <w:t xml:space="preserve">采购项目最高限价×</w:t>
      </w:r>
      <w:r>
        <w:rPr>
          <w:rFonts w:eastAsia="方正仿宋_GBK"/>
          <w:bCs/>
          <w:sz w:val="28"/>
          <w:szCs w:val="28"/>
        </w:rPr>
        <w:t xml:space="preserve">45% </w:t>
      </w:r>
      <w:r>
        <w:rPr>
          <w:rFonts w:hint="eastAsia" w:ascii="Times New Roman"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3</w:t>
      </w:r>
      <w:r>
        <w:rPr>
          <w:rFonts w:hint="eastAsia" w:ascii="Times New Roman" w:eastAsia="方正仿宋_GBK"/>
          <w:bCs/>
          <w:sz w:val="28"/>
          <w:szCs w:val="28"/>
        </w:rPr>
        <w:t xml:space="preserve">．</w:t>
      </w:r>
      <w:r>
        <w:rPr>
          <w:rFonts w:ascii="Times New Roman" w:hAnsi="Times New Roman" w:eastAsia="方正仿宋_GBK"/>
          <w:bCs/>
          <w:sz w:val="28"/>
          <w:szCs w:val="28"/>
        </w:rPr>
        <w:t xml:space="preserve">询价小组</w:t>
      </w:r>
      <w:r>
        <w:rPr>
          <w:rFonts w:hint="eastAsia" w:ascii="Times New Roman" w:eastAsia="方正仿宋_GBK"/>
          <w:bCs/>
          <w:sz w:val="28"/>
          <w:szCs w:val="28"/>
        </w:rPr>
        <w:t xml:space="preserve">认定的供应商报价过低、有可能影响产品质量或者不能诚信履约的其他情形。</w:t>
      </w:r>
      <w:r/>
    </w:p>
    <w:p>
      <w:pPr>
        <w:ind w:firstLine="560"/>
        <w:spacing w:line="500" w:lineRule="exact"/>
        <w:rPr>
          <w:rFonts w:eastAsia="方正仿宋_GBK"/>
          <w:bCs/>
          <w:sz w:val="28"/>
          <w:szCs w:val="28"/>
        </w:rPr>
      </w:pPr>
      <w:r>
        <w:rPr>
          <w:rFonts w:hint="eastAsia" w:ascii="Times New Roman" w:eastAsia="方正仿宋_GBK"/>
          <w:bCs/>
          <w:sz w:val="28"/>
          <w:szCs w:val="28"/>
        </w:rPr>
        <w:t xml:space="preserve">（二）启动异常低价投标（响应）审查后，</w:t>
      </w:r>
      <w:r>
        <w:rPr>
          <w:rFonts w:ascii="Times New Roman" w:hAnsi="Times New Roman" w:eastAsia="方正仿宋_GBK"/>
          <w:bCs/>
          <w:sz w:val="28"/>
          <w:szCs w:val="28"/>
        </w:rPr>
        <w:t xml:space="preserve">询价小组</w:t>
      </w:r>
      <w:r>
        <w:rPr>
          <w:rFonts w:hint="eastAsia" w:ascii="Times New Roman" w:eastAsia="方正仿宋_GBK"/>
          <w:bCs/>
          <w:sz w:val="28"/>
          <w:szCs w:val="28"/>
        </w:rPr>
        <w:t xml:space="preserve">应当要求相关供应商在合理的时间内</w:t>
      </w:r>
      <w:r>
        <w:rPr>
          <w:rFonts w:eastAsia="方正仿宋_GBK"/>
          <w:bCs/>
          <w:sz w:val="28"/>
          <w:szCs w:val="28"/>
        </w:rPr>
        <w:t xml:space="preserve">通过</w:t>
      </w:r>
      <w:r>
        <w:rPr>
          <w:rFonts w:hint="eastAsia" w:eastAsia="方正仿宋_GBK"/>
          <w:bCs/>
          <w:sz w:val="28"/>
          <w:szCs w:val="28"/>
        </w:rPr>
        <w:t xml:space="preserve">“</w:t>
      </w:r>
      <w:r>
        <w:rPr>
          <w:rFonts w:hint="eastAsia" w:eastAsia="方正仿宋_GBK"/>
          <w:sz w:val="28"/>
          <w:szCs w:val="28"/>
        </w:rPr>
        <w:t xml:space="preserve">苏采云”</w:t>
      </w:r>
      <w:r>
        <w:rPr>
          <w:rFonts w:eastAsia="方正仿宋_GBK"/>
          <w:sz w:val="28"/>
          <w:szCs w:val="28"/>
        </w:rPr>
        <w:t xml:space="preserve">系统</w:t>
      </w:r>
      <w:r>
        <w:rPr>
          <w:rFonts w:hint="eastAsia" w:ascii="Times New Roman" w:eastAsia="方正仿宋_GBK"/>
          <w:bCs/>
          <w:sz w:val="28"/>
          <w:szCs w:val="28"/>
        </w:rPr>
        <w:t xml:space="preserve">，提供项目具体成本测算等与报价合理性相关的书面说明及相关证明材料，对投标（响应）价格作出解释，由</w:t>
      </w:r>
      <w:r>
        <w:rPr>
          <w:rFonts w:ascii="Times New Roman" w:hAnsi="Times New Roman" w:eastAsia="方正仿宋_GBK"/>
          <w:bCs/>
          <w:sz w:val="28"/>
          <w:szCs w:val="28"/>
        </w:rPr>
        <w:t xml:space="preserve">询价小组</w:t>
      </w:r>
      <w:r>
        <w:rPr>
          <w:rFonts w:hint="eastAsia" w:ascii="Times New Roman" w:eastAsia="方正仿宋_GBK"/>
          <w:bCs/>
          <w:sz w:val="28"/>
          <w:szCs w:val="28"/>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ascii="Times New Roman" w:hAnsi="Times New Roman" w:eastAsia="方正仿宋_GBK"/>
          <w:bCs/>
          <w:sz w:val="28"/>
          <w:szCs w:val="28"/>
        </w:rPr>
        <w:t xml:space="preserve">询价小组</w:t>
      </w:r>
      <w:r>
        <w:rPr>
          <w:rFonts w:hint="eastAsia" w:ascii="Times New Roman" w:eastAsia="方正仿宋_GBK"/>
          <w:bCs/>
          <w:sz w:val="28"/>
          <w:szCs w:val="28"/>
        </w:rPr>
        <w:t xml:space="preserve">应当将其作为无效投标（响应）处理。审查</w:t>
      </w:r>
      <w:r>
        <w:rPr>
          <w:rFonts w:hint="eastAsia" w:ascii="Times New Roman" w:eastAsia="方正仿宋_GBK"/>
          <w:bCs/>
          <w:sz w:val="28"/>
          <w:szCs w:val="28"/>
        </w:rPr>
        <w:t xml:space="preserve">相关情况应当在评审报告中进行记录。</w:t>
      </w:r>
      <w:r/>
    </w:p>
    <w:p>
      <w:pPr>
        <w:jc w:val="left"/>
        <w:spacing w:line="500" w:lineRule="exact"/>
        <w:widowControl/>
        <w:rPr>
          <w:rFonts w:ascii="Times New Roman" w:hAnsi="Times New Roman" w:eastAsia="方正仿宋_GBK"/>
          <w:b/>
          <w:bCs/>
          <w:sz w:val="28"/>
          <w:szCs w:val="28"/>
        </w:rPr>
      </w:pPr>
      <w:r>
        <w:rPr>
          <w:rFonts w:ascii="Times New Roman" w:hAnsi="Times New Roman" w:eastAsia="方正仿宋_GBK"/>
          <w:b/>
          <w:bCs/>
          <w:sz w:val="28"/>
          <w:szCs w:val="28"/>
        </w:rPr>
        <w:t xml:space="preserve">二、采购文件</w:t>
      </w:r>
      <w:r/>
    </w:p>
    <w:p>
      <w:pPr>
        <w:jc w:val="left"/>
        <w:spacing w:line="500" w:lineRule="exact"/>
        <w:widowControl/>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采购文件的构成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采购文件由以下部分组成：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）询价采购公告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）响应须知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）项目需求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）响应文件</w:t>
      </w:r>
      <w:r>
        <w:rPr>
          <w:rFonts w:hint="eastAsia" w:ascii="Times New Roman" w:hAnsi="Times New Roman" w:eastAsia="方正仿宋_GBK"/>
          <w:sz w:val="28"/>
          <w:szCs w:val="28"/>
        </w:rPr>
        <w:t xml:space="preserve">格式</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）附件（如有）</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请响应供应商仔细检查采购文件是否齐全，如有缺漏请立即与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联系解决。</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1.2</w:t>
      </w:r>
      <w:r>
        <w:rPr>
          <w:rFonts w:ascii="Times New Roman" w:hAnsi="Times New Roman" w:eastAsia="方正仿宋_GBK"/>
          <w:sz w:val="28"/>
          <w:szCs w:val="28"/>
        </w:rPr>
        <w:t xml:space="preserve">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r/>
    </w:p>
    <w:p>
      <w:pPr>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询价采购文件的澄清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任何要求对采购文件进行澄清的响应供应商，应在响应截止期</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日前按询价采购公告中的通讯地址，以书面形式通知采购人。采购人有权对发出的采购文件进行必要的澄清或修改。</w:t>
      </w:r>
      <w:r/>
    </w:p>
    <w:p>
      <w:pPr>
        <w:spacing w:line="500" w:lineRule="exact"/>
        <w:rPr>
          <w:rFonts w:ascii="Times New Roman" w:hAnsi="Times New Roman" w:eastAsia="方正仿宋_GBK"/>
          <w:sz w:val="28"/>
          <w:szCs w:val="28"/>
        </w:rPr>
      </w:pPr>
      <w:r/>
      <w:bookmarkStart w:id="28" w:name="_Toc513029212"/>
      <w:r/>
      <w:bookmarkStart w:id="29" w:name="_Toc16938528"/>
      <w:r/>
      <w:bookmarkStart w:id="30" w:name="_Toc20823284"/>
      <w:r/>
      <w:bookmarkStart w:id="31" w:name="_Toc462564071"/>
      <w:r>
        <w:rPr>
          <w:rFonts w:ascii="Times New Roman" w:hAnsi="Times New Roman" w:eastAsia="方正仿宋_GBK"/>
          <w:sz w:val="28"/>
          <w:szCs w:val="28"/>
        </w:rPr>
        <w:t xml:space="preserve">3.</w:t>
      </w:r>
      <w:r>
        <w:rPr>
          <w:rFonts w:ascii="Times New Roman" w:hAnsi="Times New Roman" w:eastAsia="方正仿宋_GBK"/>
          <w:sz w:val="28"/>
          <w:szCs w:val="28"/>
        </w:rPr>
        <w:t xml:space="preserve">询价采购文件的修改</w:t>
      </w:r>
      <w:bookmarkEnd w:id="28"/>
      <w:r/>
      <w:bookmarkEnd w:id="29"/>
      <w:r/>
      <w:bookmarkEnd w:id="30"/>
      <w:r/>
      <w:bookmarkEnd w:id="31"/>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3.1</w:t>
      </w:r>
      <w:r>
        <w:rPr>
          <w:rFonts w:ascii="Times New Roman" w:hAnsi="Times New Roman" w:eastAsia="方正仿宋_GBK"/>
          <w:sz w:val="28"/>
          <w:szCs w:val="28"/>
        </w:rPr>
        <w:t xml:space="preserve">在响应截止时间前，</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可以对采购文件进行修改。</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3.2</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有权按照法定的要求推迟响应</w:t>
      </w:r>
      <w:r>
        <w:rPr>
          <w:rFonts w:ascii="Times New Roman" w:hAnsi="Times New Roman" w:eastAsia="方正仿宋_GBK"/>
          <w:sz w:val="28"/>
          <w:szCs w:val="28"/>
        </w:rPr>
        <w:t xml:space="preserve">截止日期和开标日期。</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3.3</w:t>
      </w:r>
      <w:r>
        <w:rPr>
          <w:rFonts w:ascii="Times New Roman" w:hAnsi="Times New Roman" w:eastAsia="方正仿宋_GBK"/>
          <w:sz w:val="28"/>
          <w:szCs w:val="28"/>
        </w:rPr>
        <w:t xml:space="preserve">采购文件的修改将在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政府采购网公布，补充文件将作为采购文件的组成部分，并对响应供应商具有约束力，请供应商及时关注网站公告信息。</w:t>
      </w:r>
      <w:r/>
    </w:p>
    <w:p>
      <w:pPr>
        <w:jc w:val="left"/>
        <w:spacing w:line="500" w:lineRule="exact"/>
        <w:widowControl/>
        <w:rPr>
          <w:rFonts w:ascii="Times New Roman" w:hAnsi="Times New Roman" w:eastAsia="方正仿宋_GBK"/>
          <w:b/>
          <w:bCs/>
          <w:sz w:val="28"/>
          <w:szCs w:val="28"/>
        </w:rPr>
      </w:pPr>
      <w:r>
        <w:rPr>
          <w:rFonts w:ascii="Times New Roman" w:hAnsi="Times New Roman" w:eastAsia="方正仿宋_GBK"/>
          <w:b/>
          <w:bCs/>
          <w:sz w:val="28"/>
          <w:szCs w:val="28"/>
        </w:rPr>
        <w:t xml:space="preserve">三、响应文件的编制</w:t>
      </w:r>
      <w:r/>
    </w:p>
    <w:p>
      <w:pPr>
        <w:spacing w:line="500" w:lineRule="exact"/>
        <w:rPr>
          <w:rFonts w:ascii="Times New Roman" w:hAnsi="Times New Roman" w:eastAsia="方正仿宋_GBK"/>
          <w:bCs/>
          <w:sz w:val="28"/>
          <w:szCs w:val="28"/>
        </w:rPr>
      </w:pPr>
      <w:r/>
      <w:bookmarkStart w:id="32" w:name="_Toc20823286"/>
      <w:r/>
      <w:bookmarkStart w:id="33" w:name="_Toc16938530"/>
      <w:r/>
      <w:bookmarkStart w:id="34" w:name="_Toc513029214"/>
      <w:r/>
      <w:bookmarkStart w:id="35" w:name="_Toc462564073"/>
      <w:r>
        <w:rPr>
          <w:rFonts w:ascii="Times New Roman" w:hAnsi="Times New Roman" w:eastAsia="方正仿宋_GBK"/>
          <w:bCs/>
          <w:sz w:val="28"/>
          <w:szCs w:val="28"/>
        </w:rPr>
        <w:t xml:space="preserve">1.</w:t>
      </w:r>
      <w:r>
        <w:rPr>
          <w:rFonts w:ascii="Times New Roman" w:hAnsi="Times New Roman" w:eastAsia="方正仿宋_GBK"/>
          <w:bCs/>
          <w:sz w:val="28"/>
          <w:szCs w:val="28"/>
        </w:rPr>
        <w:t xml:space="preserve">响应文件的语言及度量衡单位</w:t>
      </w:r>
      <w:bookmarkEnd w:id="32"/>
      <w:r/>
      <w:bookmarkEnd w:id="33"/>
      <w:r/>
      <w:bookmarkEnd w:id="34"/>
      <w:r/>
      <w:bookmarkEnd w:id="35"/>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响应供应商提交的响应文件以及响应供应商与</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就有关响应的所有来往通知、函件和文件均应使用简体中文。</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w:t>
      </w:r>
      <w:r>
        <w:rPr>
          <w:rFonts w:ascii="Times New Roman" w:hAnsi="Times New Roman" w:eastAsia="方正仿宋_GBK"/>
          <w:bCs/>
          <w:sz w:val="28"/>
          <w:szCs w:val="28"/>
        </w:rPr>
        <w:t xml:space="preserve">除技术性能另有规定外，响应文件所使用的度量衡单位，均须采用国家法定计量单位。</w:t>
      </w:r>
      <w:r/>
    </w:p>
    <w:p>
      <w:pPr>
        <w:spacing w:line="500" w:lineRule="exact"/>
        <w:rPr>
          <w:rFonts w:ascii="Times New Roman" w:hAnsi="Times New Roman" w:eastAsia="方正仿宋_GBK"/>
          <w:bCs/>
          <w:sz w:val="28"/>
          <w:szCs w:val="28"/>
        </w:rPr>
      </w:pPr>
      <w:r/>
      <w:bookmarkStart w:id="36" w:name="_Toc16938531"/>
      <w:r/>
      <w:bookmarkStart w:id="37" w:name="_Toc20823287"/>
      <w:r/>
      <w:bookmarkStart w:id="38" w:name="_Toc513029215"/>
      <w:r/>
      <w:bookmarkStart w:id="39" w:name="_Toc462564074"/>
      <w:r>
        <w:rPr>
          <w:rFonts w:ascii="Times New Roman" w:hAnsi="Times New Roman" w:eastAsia="方正仿宋_GBK"/>
          <w:bCs/>
          <w:sz w:val="28"/>
          <w:szCs w:val="28"/>
        </w:rPr>
        <w:t xml:space="preserve">2.</w:t>
      </w:r>
      <w:r>
        <w:rPr>
          <w:rFonts w:ascii="Times New Roman" w:hAnsi="Times New Roman" w:eastAsia="方正仿宋_GBK"/>
          <w:bCs/>
          <w:sz w:val="28"/>
          <w:szCs w:val="28"/>
        </w:rPr>
        <w:t xml:space="preserve">响应文件构成</w:t>
      </w:r>
      <w:bookmarkEnd w:id="36"/>
      <w:r/>
      <w:bookmarkEnd w:id="37"/>
      <w:r/>
      <w:bookmarkEnd w:id="38"/>
      <w:r/>
      <w:bookmarkEnd w:id="39"/>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bCs/>
          <w:sz w:val="28"/>
          <w:szCs w:val="28"/>
        </w:rPr>
        <w:t xml:space="preserve">2.1</w:t>
      </w:r>
      <w:r>
        <w:rPr>
          <w:rFonts w:ascii="Times New Roman" w:hAnsi="Times New Roman" w:eastAsia="方正仿宋_GBK"/>
          <w:bCs/>
          <w:sz w:val="28"/>
          <w:szCs w:val="28"/>
        </w:rPr>
        <w:t xml:space="preserve">响应供应商应按</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第四部分响应文件</w:t>
      </w:r>
      <w:r>
        <w:rPr>
          <w:rFonts w:hint="eastAsia" w:ascii="Times New Roman" w:hAnsi="Times New Roman" w:eastAsia="方正仿宋_GBK"/>
          <w:bCs/>
          <w:sz w:val="28"/>
          <w:szCs w:val="28"/>
        </w:rPr>
        <w:t xml:space="preserve">格式</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要求编写响应文件。</w:t>
      </w:r>
      <w:r/>
    </w:p>
    <w:p>
      <w:pPr>
        <w:ind w:firstLine="560"/>
        <w:spacing w:line="500" w:lineRule="exact"/>
        <w:rPr>
          <w:rFonts w:ascii="Times New Roman" w:hAnsi="Times New Roman" w:eastAsia="方正仿宋_GBK"/>
          <w:bCs/>
          <w:sz w:val="28"/>
          <w:szCs w:val="28"/>
        </w:rPr>
      </w:pPr>
      <w:r>
        <w:rPr>
          <w:rFonts w:eastAsia="方正仿宋_GBK"/>
          <w:sz w:val="28"/>
          <w:szCs w:val="28"/>
        </w:rPr>
        <w:t xml:space="preserve">2</w:t>
      </w:r>
      <w:r>
        <w:rPr>
          <w:rFonts w:hint="eastAsia" w:eastAsia="方正仿宋_GBK"/>
          <w:sz w:val="28"/>
          <w:szCs w:val="28"/>
        </w:rPr>
        <w:t xml:space="preserve">.2</w:t>
      </w:r>
      <w:r>
        <w:rPr>
          <w:rFonts w:hint="eastAsia" w:eastAsia="方正仿宋_GBK"/>
          <w:sz w:val="28"/>
          <w:szCs w:val="28"/>
        </w:rPr>
        <w:t xml:space="preserve">如标书制作工具中格式和内容与“江苏政府采购网”发布的询价文件不一致，请以“江苏政府采购网”发布的询价文件为准。</w:t>
      </w:r>
      <w:r/>
    </w:p>
    <w:p>
      <w:pPr>
        <w:spacing w:line="500" w:lineRule="exact"/>
        <w:rPr>
          <w:rFonts w:ascii="Times New Roman" w:hAnsi="Times New Roman" w:eastAsia="方正仿宋_GBK"/>
          <w:bCs/>
          <w:sz w:val="28"/>
          <w:szCs w:val="28"/>
        </w:rPr>
      </w:pPr>
      <w:r/>
      <w:bookmarkStart w:id="40" w:name="_Hlt26668975"/>
      <w:r/>
      <w:bookmarkStart w:id="41" w:name="_Hlt26670360"/>
      <w:r/>
      <w:bookmarkStart w:id="42" w:name="_Hlt26954838"/>
      <w:r/>
      <w:bookmarkStart w:id="43" w:name="_Toc14577360"/>
      <w:r/>
      <w:bookmarkStart w:id="44" w:name="_Toc49090511"/>
      <w:r/>
      <w:bookmarkEnd w:id="40"/>
      <w:r/>
      <w:bookmarkEnd w:id="41"/>
      <w:r/>
      <w:bookmarkEnd w:id="42"/>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响应有效期</w:t>
      </w:r>
      <w:bookmarkEnd w:id="43"/>
      <w:r/>
      <w:bookmarkEnd w:id="44"/>
      <w:r/>
      <w:r/>
    </w:p>
    <w:p>
      <w:pPr>
        <w:ind w:firstLine="56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响应文件和响应供应商法定代表人或其授权委托人签署的文件、资料的有效期为自开标之日起</w:t>
      </w:r>
      <w:r>
        <w:rPr>
          <w:rFonts w:ascii="Times New Roman" w:hAnsi="Times New Roman" w:eastAsia="方正仿宋_GBK"/>
          <w:sz w:val="28"/>
          <w:szCs w:val="28"/>
        </w:rPr>
        <w:t xml:space="preserve">60</w:t>
      </w:r>
      <w:r>
        <w:rPr>
          <w:rFonts w:ascii="Times New Roman" w:hAnsi="Times New Roman" w:eastAsia="方正仿宋_GBK"/>
          <w:sz w:val="28"/>
          <w:szCs w:val="28"/>
        </w:rPr>
        <w:t xml:space="preserve">个日历日。</w:t>
      </w:r>
      <w:r>
        <w:rPr>
          <w:rFonts w:ascii="Times New Roman" w:hAnsi="Times New Roman" w:eastAsia="方正仿宋_GBK"/>
          <w:bCs/>
          <w:sz w:val="28"/>
          <w:szCs w:val="28"/>
        </w:rPr>
        <w:t xml:space="preserve">响应有效期比规定短的将被视为非响应性响应而予以拒绝。</w:t>
      </w:r>
      <w:r/>
    </w:p>
    <w:p>
      <w:pPr>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w:t>
      </w:r>
      <w:r>
        <w:rPr>
          <w:rFonts w:ascii="Times New Roman" w:hAnsi="Times New Roman" w:eastAsia="方正仿宋_GBK"/>
          <w:bCs/>
          <w:sz w:val="28"/>
          <w:szCs w:val="28"/>
        </w:rPr>
        <w:t xml:space="preserve">响应有效期的延长</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在特殊情况下，</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于原响应有效期满之前，可向响应供应商提出延长响应有效期的要求。这种要求与答复均应采用书面形式。响应供应商可以拒绝</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的这一要求而放弃响应，同意延长响应有效期的响应供应商既不能要求也不</w:t>
      </w:r>
      <w:r>
        <w:rPr>
          <w:rFonts w:ascii="Times New Roman" w:hAnsi="Times New Roman" w:eastAsia="方正仿宋_GBK"/>
          <w:bCs/>
          <w:sz w:val="28"/>
          <w:szCs w:val="28"/>
        </w:rPr>
        <w:t xml:space="preserve">允许修改其响应文件。受响应有效期约束的所有权利与义务均延长至新的有效期。</w:t>
      </w:r>
      <w:r/>
    </w:p>
    <w:p>
      <w:pPr>
        <w:jc w:val="left"/>
        <w:spacing w:line="500" w:lineRule="exact"/>
        <w:widowControl/>
        <w:rPr>
          <w:rFonts w:ascii="Times New Roman" w:hAnsi="Times New Roman" w:eastAsia="方正仿宋_GBK"/>
          <w:b/>
          <w:bCs/>
          <w:sz w:val="28"/>
          <w:szCs w:val="28"/>
        </w:rPr>
      </w:pPr>
      <w:r>
        <w:rPr>
          <w:rFonts w:ascii="Times New Roman" w:hAnsi="Times New Roman" w:eastAsia="方正仿宋_GBK"/>
          <w:b/>
          <w:bCs/>
          <w:sz w:val="28"/>
          <w:szCs w:val="28"/>
        </w:rPr>
        <w:t xml:space="preserve">四、响应文件的递交</w:t>
      </w:r>
      <w:r/>
    </w:p>
    <w:p>
      <w:pPr>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w:t>
      </w:r>
      <w:r>
        <w:rPr>
          <w:rFonts w:ascii="Times New Roman" w:hAnsi="Times New Roman" w:eastAsia="方正仿宋_GBK"/>
          <w:bCs/>
          <w:sz w:val="28"/>
          <w:szCs w:val="28"/>
        </w:rPr>
        <w:t xml:space="preserve">响应文件的递交</w:t>
      </w:r>
      <w:r/>
    </w:p>
    <w:p>
      <w:pPr>
        <w:ind w:firstLine="560"/>
        <w:jc w:val="left"/>
        <w:spacing w:line="500" w:lineRule="exact"/>
        <w:rPr>
          <w:rFonts w:ascii="Times New Roman" w:hAnsi="Times New Roman" w:eastAsia="方正仿宋_GBK"/>
          <w:b/>
          <w:bCs/>
          <w:i/>
          <w:iCs/>
          <w:sz w:val="28"/>
          <w:szCs w:val="28"/>
        </w:rPr>
      </w:pPr>
      <w:r>
        <w:rPr>
          <w:rFonts w:ascii="Times New Roman" w:hAnsi="Times New Roman" w:eastAsia="方正仿宋_GBK"/>
          <w:bCs/>
          <w:sz w:val="28"/>
          <w:szCs w:val="28"/>
        </w:rPr>
        <w:t xml:space="preserve">1.1</w:t>
      </w:r>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上传响应文件的内容不清楚或不清晰的（含扫描件），造成无法评审或部分影响评审的，导致评审差错的，责任由供应商自负。</w:t>
      </w:r>
      <w:r/>
    </w:p>
    <w:p>
      <w:pPr>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w:t>
      </w:r>
      <w:r>
        <w:rPr>
          <w:rFonts w:hint="eastAsia" w:ascii="Times New Roman" w:hAnsi="Times New Roman" w:eastAsia="方正仿宋_GBK"/>
          <w:sz w:val="28"/>
          <w:szCs w:val="28"/>
        </w:rPr>
        <w:t xml:space="preserve">文件</w:t>
      </w:r>
      <w:r>
        <w:rPr>
          <w:rFonts w:ascii="Times New Roman" w:hAnsi="Times New Roman" w:eastAsia="方正仿宋_GBK"/>
          <w:sz w:val="28"/>
          <w:szCs w:val="28"/>
        </w:rPr>
        <w:t xml:space="preserve">截止日期</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2.1</w:t>
      </w:r>
      <w:r>
        <w:rPr>
          <w:rFonts w:ascii="Times New Roman" w:hAnsi="Times New Roman" w:eastAsia="方正仿宋_GBK"/>
          <w:bCs/>
          <w:sz w:val="28"/>
          <w:szCs w:val="28"/>
        </w:rPr>
        <w:t xml:space="preserve">供应商上传电子响应文件的时间不得迟于采购公告中规定的响应文件提交截止时间。供应商应充分考虑到网络环境、网络带宽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ascii="Times New Roman" w:hAnsi="Times New Roman" w:eastAsia="方正仿宋_GBK"/>
          <w:bCs/>
          <w:sz w:val="28"/>
          <w:szCs w:val="28"/>
        </w:rPr>
        <w:t xml:space="preserve">等风险因素，如因供应商自身原因造成的电子响应文件上传不成功由供应商自行承担全部责任。</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2.2</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可以按照规定，通过修改采购文件酌情延长响应截止日期，在此情况下，供应商的所有权利和义务以及供应商受制的截止日期均应以延长后新的截止日期为准。</w:t>
      </w:r>
      <w:r/>
    </w:p>
    <w:p>
      <w:pPr>
        <w:spacing w:line="500" w:lineRule="exact"/>
        <w:rPr>
          <w:rFonts w:ascii="Times New Roman" w:hAnsi="Times New Roman" w:eastAsia="方正仿宋_GBK"/>
          <w:bCs/>
          <w:sz w:val="28"/>
          <w:szCs w:val="28"/>
        </w:rPr>
      </w:pPr>
      <w:r/>
      <w:bookmarkStart w:id="45" w:name="_Toc16938543"/>
      <w:r/>
      <w:bookmarkStart w:id="46" w:name="_Toc20823299"/>
      <w:r/>
      <w:bookmarkStart w:id="47" w:name="_Toc513029227"/>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响应文件</w:t>
      </w:r>
      <w:bookmarkEnd w:id="45"/>
      <w:r/>
      <w:bookmarkEnd w:id="46"/>
      <w:r/>
      <w:bookmarkEnd w:id="47"/>
      <w:r>
        <w:rPr>
          <w:rFonts w:ascii="Times New Roman" w:hAnsi="Times New Roman" w:eastAsia="方正仿宋_GBK"/>
          <w:bCs/>
          <w:sz w:val="28"/>
          <w:szCs w:val="28"/>
        </w:rPr>
        <w:t xml:space="preserve">的拒收</w:t>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拒绝接收在其规定的响应截止时间后上传的任何响应</w:t>
      </w:r>
      <w:r>
        <w:rPr>
          <w:rFonts w:ascii="Times New Roman" w:hAnsi="Times New Roman" w:eastAsia="方正仿宋_GBK"/>
          <w:bCs/>
          <w:sz w:val="28"/>
          <w:szCs w:val="28"/>
        </w:rPr>
        <w:t xml:space="preserve">文件。未在规定的响应截止时间内上传响应文件电子文档的</w:t>
      </w:r>
      <w:r>
        <w:rPr>
          <w:rFonts w:ascii="Times New Roman" w:hAnsi="Times New Roman" w:eastAsia="方正仿宋_GBK"/>
          <w:bCs/>
          <w:sz w:val="28"/>
          <w:szCs w:val="28"/>
        </w:rPr>
        <w:t xml:space="preserve">，询价小组将视其放弃参与本项目采购活动。</w:t>
      </w:r>
      <w:bookmarkStart w:id="48" w:name="_Toc20823300"/>
      <w:r/>
      <w:bookmarkStart w:id="49" w:name="_Toc513029228"/>
      <w:r/>
      <w:bookmarkStart w:id="50" w:name="_Toc16938544"/>
      <w:r/>
      <w:r/>
    </w:p>
    <w:p>
      <w:pPr>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w:t>
      </w:r>
      <w:r>
        <w:rPr>
          <w:rFonts w:ascii="Times New Roman" w:hAnsi="Times New Roman" w:eastAsia="方正仿宋_GBK"/>
          <w:bCs/>
          <w:sz w:val="28"/>
          <w:szCs w:val="28"/>
        </w:rPr>
        <w:t xml:space="preserve">响应文件的修改</w:t>
      </w:r>
      <w:bookmarkEnd w:id="48"/>
      <w:r/>
      <w:bookmarkEnd w:id="49"/>
      <w:r/>
      <w:bookmarkEnd w:id="50"/>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4.1</w:t>
      </w:r>
      <w:r>
        <w:rPr>
          <w:rFonts w:ascii="Times New Roman" w:hAnsi="Times New Roman" w:eastAsia="方正仿宋_GBK"/>
          <w:bCs/>
          <w:sz w:val="28"/>
          <w:szCs w:val="28"/>
        </w:rPr>
        <w:t xml:space="preserve">在响应文件提交截止时间之后，响应供应商不得对其响应文件作任何修改。</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4.2</w:t>
      </w:r>
      <w:r>
        <w:rPr>
          <w:rFonts w:ascii="Times New Roman" w:hAnsi="Times New Roman" w:eastAsia="方正仿宋_GBK"/>
          <w:bCs/>
          <w:sz w:val="28"/>
          <w:szCs w:val="28"/>
        </w:rPr>
        <w:t xml:space="preserve">在响应文件提交截止时间至采购文件中规定的响应有效期满之间的这段时间内，响应供应商不得撤回其响应。</w:t>
      </w:r>
      <w:r/>
    </w:p>
    <w:p>
      <w:pPr>
        <w:jc w:val="left"/>
        <w:spacing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五、询价采购程序</w:t>
      </w:r>
      <w:r/>
    </w:p>
    <w:p>
      <w:pPr>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询价小组</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开标后，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将立即组织询价小组进行评标。</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询价小组由政府采购评审专家和采购人代表组成，且人员构成符合政府采购有关规定。</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w:t>
      </w:r>
      <w:r>
        <w:rPr>
          <w:rFonts w:ascii="Times New Roman" w:hAnsi="Times New Roman" w:eastAsia="方正仿宋_GBK"/>
          <w:sz w:val="28"/>
          <w:szCs w:val="28"/>
        </w:rPr>
        <w:t xml:space="preserve">询价小组应当按照客观、公正、审慎的原则评审响应供应商的响应文件。</w:t>
      </w:r>
      <w:r/>
    </w:p>
    <w:p>
      <w:pPr>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响应的澄清</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评审期间，</w:t>
      </w:r>
      <w:r>
        <w:rPr>
          <w:rFonts w:ascii="Times New Roman" w:hAnsi="Times New Roman" w:eastAsia="方正仿宋_GBK"/>
          <w:sz w:val="28"/>
          <w:szCs w:val="28"/>
        </w:rPr>
        <w:t xml:space="preserve">为有助于对响应文件的审查、评价和比较，询价小组有权要求供应商对其响应文件进行澄清，但并非对每个供应商都作澄清要求。</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接到询价小组澄清要求的供应商应派人按询价小组规定的时间和格式作出澄清，澄清的内容作为响应文件的补充部分，但响应的价格和实质性的内容不得做任何更改。</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w:t>
      </w:r>
      <w:r>
        <w:rPr>
          <w:rFonts w:ascii="Times New Roman" w:hAnsi="Times New Roman" w:eastAsia="方正仿宋_GBK"/>
          <w:sz w:val="28"/>
          <w:szCs w:val="28"/>
        </w:rPr>
        <w:t xml:space="preserve">接到询价小组澄清要求的供应商如未按规定做出澄清，其风险由供应商自行承担。</w:t>
      </w:r>
      <w:r/>
    </w:p>
    <w:p>
      <w:pPr>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对响应文件的初审</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3.1</w:t>
      </w:r>
      <w:r>
        <w:rPr>
          <w:rFonts w:ascii="Times New Roman" w:hAnsi="Times New Roman" w:eastAsia="方正仿宋_GBK"/>
          <w:sz w:val="28"/>
          <w:szCs w:val="28"/>
        </w:rPr>
        <w:t xml:space="preserve">响应文件初审分为资格性检查和符合性检查。</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）资格性检查：依据法律法规和采购文件的规定，询价小组对响应文件中的资格证明文件等进行审查</w:t>
      </w:r>
      <w:r>
        <w:rPr>
          <w:rFonts w:ascii="Times New Roman" w:hAnsi="Times New Roman" w:eastAsia="方正仿宋_GBK"/>
          <w:sz w:val="28"/>
          <w:szCs w:val="28"/>
        </w:rPr>
        <w:t xml:space="preserve">，以确定供应商是否具备</w:t>
      </w:r>
      <w:r>
        <w:rPr>
          <w:rFonts w:ascii="Times New Roman" w:hAnsi="Times New Roman" w:eastAsia="方正仿宋_GBK"/>
          <w:sz w:val="28"/>
          <w:szCs w:val="28"/>
        </w:rPr>
        <w:t xml:space="preserve">参加询价的资格。</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询价小组在进行资格性审查的同时，将在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网站对供应商是否被列入失信被执行人、重大税收违法案件当事人名单、政府采购严重失信行为记录名单情况进行查询，以确定供应商是否具备参加询价的资格</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查询结果留存并归档。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接受联合体的项目，两个以上的自然人、法人或者其他组织组成一个联合体，以一个供应商的身份共同参加政府采购活动的</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联合体成员中任何一方存在不良信用记录的，视同联合体存在不良应用记录。</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资格性审查未通过的响应供应商作无效响应处理。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）符合性检查：依据采购文件的规定，询价小组从响应文件的有效性、完整性和对采购文件的响应程度进行审查，以确定是否对采购文件的实质性要求作出响应。符合性审查未通过的响应供应商作无效响应处理。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）未通过资格性审查或符合性审查的响应供应商，</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将告知其未通过资格性审查或符合性审查的</w:t>
      </w:r>
      <w:r>
        <w:rPr>
          <w:rFonts w:ascii="Times New Roman" w:hAnsi="Times New Roman" w:eastAsia="方正仿宋_GBK"/>
          <w:sz w:val="28"/>
          <w:szCs w:val="28"/>
        </w:rPr>
        <w:t xml:space="preserve">原因</w:t>
      </w:r>
      <w:r>
        <w:rPr>
          <w:rFonts w:eastAsia="方正仿宋_GBK"/>
          <w:bCs/>
          <w:sz w:val="28"/>
          <w:szCs w:val="28"/>
        </w:rPr>
        <w:t xml:space="preserve">，评审结束后，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3.2</w:t>
      </w:r>
      <w:r>
        <w:rPr>
          <w:rFonts w:ascii="Times New Roman" w:hAnsi="Times New Roman" w:eastAsia="方正仿宋_GBK"/>
          <w:bCs/>
          <w:sz w:val="28"/>
          <w:szCs w:val="28"/>
        </w:rPr>
        <w:t xml:space="preserve">询价小组将对确定为实质性响应的响应进行进一步审核，看其是否有计算</w:t>
      </w:r>
      <w:r>
        <w:rPr>
          <w:rFonts w:ascii="Times New Roman" w:hAnsi="Times New Roman" w:eastAsia="方正仿宋_GBK"/>
          <w:sz w:val="28"/>
          <w:szCs w:val="28"/>
        </w:rPr>
        <w:t xml:space="preserve">上或累加上的算术错误，修正错误的原则如下：</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）响应文件中</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内容与响应文件中相应内容不一致的，以</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）大写金额和小写金额不一致的，以大写金额为准。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）总价金额与按单价汇总金额不一致的，以单价金额计算结果为准。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同时出现两种以上错误的，按照前款规定的顺序修正。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3.3</w:t>
      </w:r>
      <w:r>
        <w:rPr>
          <w:rFonts w:ascii="Times New Roman" w:hAnsi="Times New Roman" w:eastAsia="方正仿宋_GBK"/>
          <w:sz w:val="28"/>
          <w:szCs w:val="28"/>
        </w:rPr>
        <w:t xml:space="preserve">询价小组将按上述修正错误的方法调整响应文件中的响应报价，并告知响应供应商</w:t>
      </w:r>
      <w:r>
        <w:rPr>
          <w:rFonts w:ascii="Times New Roman" w:hAnsi="Times New Roman" w:eastAsia="方正仿宋_GBK"/>
          <w:sz w:val="28"/>
          <w:szCs w:val="28"/>
        </w:rPr>
        <w:t xml:space="preserve">，调整后的价格应对响应供应商具有约束</w:t>
      </w:r>
      <w:r>
        <w:rPr>
          <w:rFonts w:ascii="Times New Roman" w:hAnsi="Times New Roman" w:eastAsia="方正仿宋_GBK"/>
          <w:sz w:val="28"/>
          <w:szCs w:val="28"/>
        </w:rPr>
        <w:t xml:space="preserve">力。如果响应供应商不接受修正后的价格，则其响应将被拒绝。</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3.4</w:t>
      </w:r>
      <w:r>
        <w:rPr>
          <w:rFonts w:ascii="Times New Roman" w:hAnsi="Times New Roman" w:eastAsia="方正仿宋_GBK"/>
          <w:sz w:val="28"/>
          <w:szCs w:val="28"/>
        </w:rPr>
        <w:t xml:space="preserve">本采购项目为一个完整标的，询价小组不接受不完整的响应报价。响应供应商或其授权委托人必须对所有项目分别报单价，并合计总价。询价小组有权将未按规定填写的报价视为无效响应。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3.5</w:t>
      </w:r>
      <w:r>
        <w:rPr>
          <w:rFonts w:ascii="Times New Roman" w:hAnsi="Times New Roman" w:eastAsia="方正仿宋_GBK"/>
          <w:sz w:val="28"/>
          <w:szCs w:val="28"/>
        </w:rPr>
        <w:t xml:space="preserve">询价小组允许修正响应文件中不构成重大偏离的、微小的、非正规的、不一致的或不规则的地方，但这些修改不能影响任何响应供应商相应的名次排列。</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3.6</w:t>
      </w:r>
      <w:r>
        <w:rPr>
          <w:rFonts w:ascii="Times New Roman" w:hAnsi="Times New Roman" w:eastAsia="方正仿宋_GBK"/>
          <w:sz w:val="28"/>
          <w:szCs w:val="28"/>
        </w:rPr>
        <w:t xml:space="preserve">提供同一品牌同一型号产品的不同响应供应商参加同一合同项下响应的，以其中通过资格性审查、符合性审查</w:t>
      </w:r>
      <w:r>
        <w:rPr>
          <w:rFonts w:ascii="Times New Roman" w:hAnsi="Times New Roman" w:eastAsia="方正仿宋_GBK"/>
          <w:sz w:val="28"/>
          <w:szCs w:val="28"/>
        </w:rPr>
        <w:t xml:space="preserve">且报价最低的参加评审；报价相同的，由询价小组按照采购文件规定的方式（采购文件未规定的通过随机抽取的方式）确定一个参加评审的响应供应商，其他供应商作为无效响应处理。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非单一产品采购项目，采购文件中将载明其中的核心产品。多家响应供应商提供的核心产品为同一品牌同一型号的，按前款规定处理。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3.7</w:t>
      </w:r>
      <w:r>
        <w:rPr>
          <w:rFonts w:ascii="Times New Roman" w:hAnsi="Times New Roman" w:eastAsia="方正仿宋_GBK"/>
          <w:sz w:val="28"/>
          <w:szCs w:val="28"/>
        </w:rPr>
        <w:t xml:space="preserve">响应供应商在询价采购活动全过程中应保持通讯畅通，并安排专人与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及询价小组联系。</w:t>
      </w:r>
      <w:r/>
    </w:p>
    <w:p>
      <w:pPr>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w:t>
      </w:r>
      <w:r>
        <w:rPr>
          <w:rFonts w:ascii="Times New Roman" w:hAnsi="Times New Roman" w:eastAsia="方正仿宋_GBK"/>
          <w:sz w:val="28"/>
          <w:szCs w:val="28"/>
        </w:rPr>
        <w:t xml:space="preserve">无效响应及废标情形</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4.1</w:t>
      </w:r>
      <w:r>
        <w:rPr>
          <w:rFonts w:ascii="Times New Roman" w:hAnsi="Times New Roman" w:eastAsia="方正仿宋_GBK"/>
          <w:sz w:val="28"/>
          <w:szCs w:val="28"/>
        </w:rPr>
        <w:t xml:space="preserve">符合下列情形之一者，响应供应商响应无效：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）响应供应商未按本采购文件要求上传响应文件电子文档的，或上传</w:t>
      </w:r>
      <w:r>
        <w:rPr>
          <w:rFonts w:ascii="Times New Roman" w:hAnsi="Times New Roman" w:eastAsia="方正仿宋_GBK"/>
          <w:sz w:val="28"/>
          <w:szCs w:val="28"/>
        </w:rPr>
        <w:t xml:space="preserve">的文件打不开的；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）同一响应供应商提交两个（含两个）以上不同的响应报价的；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）响应供应商不具备采购文件中规定资格要求的；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）响应供应商的报价超过了采购预算或最高限价的；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）未通过资格性、符合性审查的；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6</w:t>
      </w:r>
      <w:r>
        <w:rPr>
          <w:rFonts w:ascii="Times New Roman" w:hAnsi="Times New Roman" w:eastAsia="方正仿宋_GBK"/>
          <w:sz w:val="28"/>
          <w:szCs w:val="28"/>
        </w:rPr>
        <w:t xml:space="preserve">）不符合询价采购文件中规定的其他实质性要求和条件的；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）响应供应商被</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网站列入失信被执行人或重大税收违法案件当事人名单或政府采购严重失信行为记录名单。或查询</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w:t>
      </w:r>
      <w:r>
        <w:rPr>
          <w:rFonts w:ascii="Times New Roman" w:hAnsi="Times New Roman" w:eastAsia="方正仿宋_GBK"/>
          <w:sz w:val="28"/>
          <w:szCs w:val="28"/>
        </w:rPr>
        <w:t xml:space="preserve">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网站后发现响应供应商存在其他不符合《中华人民共和国政府采购法》第二十二条规定条件的信用记录；</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8</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响应文件含有采购人不能接受的附加条件的；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本项目采购产品被财政部、国家</w:t>
      </w:r>
      <w:r>
        <w:rPr>
          <w:rFonts w:hint="eastAsia" w:ascii="Times New Roman" w:hAnsi="Times New Roman" w:eastAsia="方正仿宋_GBK"/>
          <w:bCs/>
          <w:sz w:val="28"/>
          <w:szCs w:val="28"/>
        </w:rPr>
        <w:t xml:space="preserve">发展和</w:t>
      </w:r>
      <w:r>
        <w:rPr>
          <w:rFonts w:ascii="Times New Roman" w:hAnsi="Times New Roman" w:eastAsia="方正仿宋_GBK"/>
          <w:bCs/>
          <w:sz w:val="28"/>
          <w:szCs w:val="28"/>
        </w:rPr>
        <w:t xml:space="preserve">改革委员会、生态环境部等列入</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节能产品品目清单</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环境标志产品品目清单</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强制采购范围，而供应商所响应产品不在强制采购范围内的。（响应产品如属于政府强制采购节能产品品目清单范围内，响应文件中必须提供国家</w:t>
      </w:r>
      <w:r>
        <w:rPr>
          <w:rFonts w:ascii="Times New Roman" w:hAnsi="Times New Roman" w:eastAsia="方正仿宋_GBK"/>
          <w:bCs/>
          <w:sz w:val="28"/>
          <w:szCs w:val="28"/>
        </w:rPr>
        <w:t xml:space="preserve">确定的认证机构出具的、处于有效期之内的该节能产品认证证书</w:t>
      </w:r>
      <w:r>
        <w:rPr>
          <w:rFonts w:hint="eastAsia" w:eastAsia="方正仿宋_GBK"/>
          <w:bCs/>
          <w:sz w:val="28"/>
          <w:szCs w:val="28"/>
        </w:rPr>
        <w:t xml:space="preserve">扫描件</w:t>
      </w:r>
      <w:r>
        <w:rPr>
          <w:rFonts w:ascii="Times New Roman" w:hAnsi="Times New Roman" w:eastAsia="方正仿宋_GBK"/>
          <w:bCs/>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响应文件未按照采购文件要求加盖电子签章</w:t>
      </w:r>
      <w:r>
        <w:rPr>
          <w:rFonts w:ascii="Times New Roman" w:hAnsi="Times New Roman" w:eastAsia="方正仿宋_GBK"/>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11</w:t>
      </w:r>
      <w:r>
        <w:rPr>
          <w:rFonts w:hint="eastAsia" w:eastAsia="方正仿宋_GBK"/>
          <w:bCs/>
          <w:sz w:val="28"/>
          <w:szCs w:val="28"/>
        </w:rPr>
        <w:t xml:space="preserve">）</w:t>
      </w:r>
      <w:r>
        <w:rPr>
          <w:rFonts w:eastAsia="方正仿宋_GBK"/>
          <w:bCs/>
          <w:sz w:val="28"/>
          <w:szCs w:val="28"/>
        </w:rPr>
        <w:t xml:space="preserve">不同</w:t>
      </w:r>
      <w:r>
        <w:rPr>
          <w:rFonts w:hint="eastAsia" w:eastAsia="方正仿宋_GBK"/>
          <w:bCs/>
          <w:sz w:val="28"/>
          <w:szCs w:val="28"/>
        </w:rPr>
        <w:t xml:space="preserve">供应商的响应</w:t>
      </w:r>
      <w:r>
        <w:rPr>
          <w:rFonts w:eastAsia="方正仿宋_GBK"/>
          <w:bCs/>
          <w:sz w:val="28"/>
          <w:szCs w:val="28"/>
        </w:rPr>
        <w:t xml:space="preserve">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w:t>
      </w:r>
      <w:r>
        <w:rPr>
          <w:rFonts w:hint="eastAsia" w:eastAsia="方正仿宋_GBK"/>
          <w:bCs/>
          <w:sz w:val="28"/>
          <w:szCs w:val="28"/>
        </w:rPr>
        <w:t xml:space="preserve">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12</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其他法律、法规及本采购文件规定的属无效响应的情形</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4.2</w:t>
      </w:r>
      <w:r>
        <w:rPr>
          <w:rFonts w:ascii="Times New Roman" w:hAnsi="Times New Roman" w:eastAsia="方正仿宋_GBK"/>
          <w:sz w:val="28"/>
          <w:szCs w:val="28"/>
        </w:rPr>
        <w:t xml:space="preserve">符合下列情形之一者，本采购项目废标：</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符合专业条件的供应商或者对采购文件作实质响应的供应商不足三家的</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）所有合格响应供应商的报价均超过本项目预算金额或最高限价的；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）出现影响采购公正的违法、违规行为的；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）因重大变故，采购任务取消的；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废标后，对于特殊紧急的采购项目，经监管部门批准后采购人可直接改变采购方式，现场继续组织采购活动。</w:t>
      </w:r>
      <w:r/>
    </w:p>
    <w:p>
      <w:pPr>
        <w:spacing w:line="500" w:lineRule="exact"/>
        <w:rPr>
          <w:rFonts w:ascii="Times New Roman" w:hAnsi="Times New Roman" w:eastAsia="方正仿宋_GBK"/>
          <w:b/>
          <w:bCs/>
          <w:sz w:val="28"/>
          <w:szCs w:val="28"/>
        </w:rPr>
      </w:pPr>
      <w:r>
        <w:rPr>
          <w:rFonts w:hint="eastAsia" w:ascii="Times New Roman" w:hAnsi="Times New Roman" w:eastAsia="方正仿宋_GBK"/>
          <w:b/>
          <w:bCs/>
          <w:sz w:val="28"/>
          <w:szCs w:val="28"/>
        </w:rPr>
        <w:t xml:space="preserve">六</w:t>
      </w:r>
      <w:r>
        <w:rPr>
          <w:rFonts w:ascii="Times New Roman" w:hAnsi="Times New Roman" w:eastAsia="方正仿宋_GBK"/>
          <w:b/>
          <w:bCs/>
          <w:sz w:val="28"/>
          <w:szCs w:val="28"/>
        </w:rPr>
        <w:t xml:space="preserve">、成交原则</w:t>
      </w:r>
      <w:r/>
    </w:p>
    <w:p>
      <w:pPr>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确定成交单位</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询价小组将从质量和服务均能满足采购文件实质性响应要求的供应商中，按照报价由低到高顺序推荐</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名成交候选供应商，</w:t>
      </w:r>
      <w:r>
        <w:rPr>
          <w:rFonts w:hint="eastAsia" w:eastAsia="方正仿宋_GBK"/>
          <w:sz w:val="28"/>
          <w:szCs w:val="28"/>
        </w:rPr>
        <w:t xml:space="preserve">若报</w:t>
      </w:r>
      <w:r>
        <w:rPr>
          <w:rFonts w:hint="eastAsia" w:eastAsia="方正仿宋_GBK"/>
          <w:sz w:val="28"/>
          <w:szCs w:val="28"/>
        </w:rPr>
        <w:t xml:space="preserve">价相同时则通过抽签方式随机确定排名顺序，</w:t>
      </w:r>
      <w:r>
        <w:rPr>
          <w:rFonts w:ascii="Times New Roman" w:hAnsi="Times New Roman" w:eastAsia="方正仿宋_GBK"/>
          <w:sz w:val="28"/>
          <w:szCs w:val="28"/>
        </w:rPr>
        <w:t xml:space="preserve">并编写评审报</w:t>
      </w:r>
      <w:r>
        <w:rPr>
          <w:rFonts w:ascii="Times New Roman" w:hAnsi="Times New Roman" w:eastAsia="方正仿宋_GBK"/>
          <w:sz w:val="28"/>
          <w:szCs w:val="28"/>
        </w:rPr>
        <w:t xml:space="preserve">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w:t>
      </w:r>
      <w:r>
        <w:rPr>
          <w:rFonts w:hint="eastAsia" w:eastAsia="方正仿宋_GBK"/>
          <w:sz w:val="28"/>
          <w:szCs w:val="28"/>
        </w:rPr>
        <w:t xml:space="preserve">应按照询价</w:t>
      </w:r>
      <w:r>
        <w:rPr>
          <w:rFonts w:eastAsia="方正仿宋_GBK"/>
          <w:sz w:val="28"/>
          <w:szCs w:val="28"/>
        </w:rPr>
        <w:t xml:space="preserve">小组推荐的成交候选</w:t>
      </w:r>
      <w:r>
        <w:rPr>
          <w:rFonts w:hint="eastAsia" w:eastAsia="方正仿宋_GBK"/>
          <w:sz w:val="28"/>
          <w:szCs w:val="28"/>
        </w:rPr>
        <w:t xml:space="preserve">供应商确定</w:t>
      </w:r>
      <w:r>
        <w:rPr>
          <w:rFonts w:ascii="Times New Roman" w:hAnsi="Times New Roman" w:eastAsia="方正仿宋_GBK"/>
          <w:sz w:val="28"/>
          <w:szCs w:val="28"/>
        </w:rPr>
        <w:t xml:space="preserve">成交供应商。</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1.2</w:t>
      </w:r>
      <w:r>
        <w:rPr>
          <w:rFonts w:hint="eastAsia" w:eastAsia="方正仿宋_GBK"/>
          <w:bCs/>
          <w:sz w:val="28"/>
          <w:szCs w:val="28"/>
        </w:rPr>
        <w:t xml:space="preserve">专门面向中小企业采购的项目或者采购包，不再执行价格评审优惠的扶持政策。</w:t>
      </w:r>
      <w:r/>
    </w:p>
    <w:p>
      <w:pPr>
        <w:ind w:firstLine="570"/>
        <w:spacing w:line="500" w:lineRule="exact"/>
        <w:rPr>
          <w:rFonts w:eastAsia="方正仿宋_GBK"/>
          <w:bCs/>
          <w:sz w:val="28"/>
          <w:szCs w:val="28"/>
        </w:rPr>
      </w:pPr>
      <w:r>
        <w:rPr>
          <w:rFonts w:eastAsia="方正仿宋_GBK"/>
          <w:bCs/>
          <w:sz w:val="28"/>
          <w:szCs w:val="28"/>
        </w:rPr>
        <w:t xml:space="preserve">1.3</w:t>
      </w:r>
      <w:r>
        <w:rPr>
          <w:rFonts w:hint="eastAsia"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1</w:t>
      </w:r>
      <w:r>
        <w:rPr>
          <w:rFonts w:hint="eastAsia"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 xml:space="preserve">对小型和微型企业产品给予</w:t>
      </w:r>
      <w:r>
        <w:rPr>
          <w:rFonts w:eastAsia="方正仿宋_GBK"/>
          <w:bCs/>
          <w:sz w:val="28"/>
          <w:szCs w:val="28"/>
        </w:rPr>
        <w:t xml:space="preserve">10%</w:t>
      </w:r>
      <w:r>
        <w:rPr>
          <w:rFonts w:hint="eastAsia"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 xml:space="preserve">供应商需按照《政府采购促进中小企业发展管理办法》（财库</w:t>
      </w:r>
      <w:r>
        <w:rPr>
          <w:rFonts w:hint="eastAsia" w:eastAsia="方正仿宋_GBK"/>
          <w:sz w:val="28"/>
          <w:szCs w:val="28"/>
        </w:rPr>
        <w:t xml:space="preserve">〔</w:t>
      </w:r>
      <w:r>
        <w:rPr>
          <w:rFonts w:eastAsia="方正仿宋_GBK"/>
          <w:bCs/>
          <w:sz w:val="28"/>
          <w:szCs w:val="28"/>
        </w:rPr>
        <w:t xml:space="preserve">2020</w:t>
      </w:r>
      <w:r>
        <w:rPr>
          <w:rFonts w:hint="eastAsia" w:eastAsia="方正仿宋_GBK"/>
          <w:sz w:val="28"/>
          <w:szCs w:val="28"/>
        </w:rPr>
        <w:t xml:space="preserve">〕</w:t>
      </w:r>
      <w:r>
        <w:rPr>
          <w:rFonts w:eastAsia="方正仿宋_GBK"/>
          <w:bCs/>
          <w:sz w:val="28"/>
          <w:szCs w:val="28"/>
        </w:rPr>
        <w:t xml:space="preserve">46</w:t>
      </w:r>
      <w:r>
        <w:rPr>
          <w:rFonts w:hint="eastAsia"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 xml:space="preserve">企业标准请参照《关于印发中小企业划型标准规定的通知》（工信部联企业</w:t>
      </w:r>
      <w:r>
        <w:rPr>
          <w:rFonts w:hint="eastAsia" w:eastAsia="方正仿宋_GBK"/>
          <w:sz w:val="28"/>
          <w:szCs w:val="28"/>
          <w:lang w:val="zh-CN"/>
        </w:rPr>
        <w:t xml:space="preserve">〔</w:t>
      </w:r>
      <w:r>
        <w:rPr>
          <w:rFonts w:eastAsia="方正仿宋_GBK"/>
          <w:bCs/>
          <w:sz w:val="28"/>
          <w:szCs w:val="28"/>
        </w:rPr>
        <w:t xml:space="preserve">2011</w:t>
      </w:r>
      <w:r>
        <w:rPr>
          <w:rFonts w:hint="eastAsia" w:eastAsia="方正仿宋_GBK"/>
          <w:sz w:val="28"/>
          <w:szCs w:val="28"/>
          <w:lang w:val="zh-CN"/>
        </w:rPr>
        <w:t xml:space="preserve">〕</w:t>
      </w:r>
      <w:r>
        <w:rPr>
          <w:rFonts w:eastAsia="方正仿宋_GBK"/>
          <w:bCs/>
          <w:sz w:val="28"/>
          <w:szCs w:val="28"/>
        </w:rPr>
        <w:t xml:space="preserve">300</w:t>
      </w:r>
      <w:r>
        <w:rPr>
          <w:rFonts w:hint="eastAsia" w:eastAsia="方正仿宋_GBK"/>
          <w:bCs/>
          <w:sz w:val="28"/>
          <w:szCs w:val="28"/>
        </w:rPr>
        <w:t xml:space="preserve">号）文件规定自行填写。</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2</w:t>
      </w:r>
      <w:r>
        <w:rPr>
          <w:rFonts w:hint="eastAsia"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 xml:space="preserve">对残疾人福利性单位，给予</w:t>
      </w:r>
      <w:r>
        <w:rPr>
          <w:rFonts w:eastAsia="方正仿宋_GBK"/>
          <w:bCs/>
          <w:sz w:val="28"/>
          <w:szCs w:val="28"/>
        </w:rPr>
        <w:t xml:space="preserve">10%</w:t>
      </w:r>
      <w:r>
        <w:rPr>
          <w:rFonts w:hint="eastAsia"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hint="eastAsia" w:eastAsia="方正仿宋_GBK"/>
          <w:bCs/>
          <w:sz w:val="28"/>
          <w:szCs w:val="28"/>
        </w:rPr>
        <w:t xml:space="preserve">〕</w:t>
      </w:r>
      <w:r>
        <w:rPr>
          <w:rFonts w:eastAsia="方正仿宋_GBK"/>
          <w:bCs/>
          <w:sz w:val="28"/>
          <w:szCs w:val="28"/>
        </w:rPr>
        <w:t xml:space="preserve">141</w:t>
      </w:r>
      <w:r>
        <w:rPr>
          <w:rFonts w:hint="eastAsia" w:eastAsia="方正仿宋_GBK"/>
          <w:bCs/>
          <w:sz w:val="28"/>
          <w:szCs w:val="28"/>
        </w:rPr>
        <w:t xml:space="preserve">号）。</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3</w:t>
      </w:r>
      <w:r>
        <w:rPr>
          <w:rFonts w:hint="eastAsia"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 xml:space="preserve">对监狱和戒毒企业（简称监狱企业）给予</w:t>
      </w:r>
      <w:r>
        <w:rPr>
          <w:rFonts w:eastAsia="方正仿宋_GBK"/>
          <w:bCs/>
          <w:sz w:val="28"/>
          <w:szCs w:val="28"/>
        </w:rPr>
        <w:t xml:space="preserve">10%</w:t>
      </w:r>
      <w:r>
        <w:rPr>
          <w:rFonts w:hint="eastAsia"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 xml:space="preserve">监狱企业参加政府采购活动时，需提供由省级以上监狱管理局、戒毒管理局</w:t>
      </w:r>
      <w:r>
        <w:rPr>
          <w:rFonts w:eastAsia="方正仿宋_GBK"/>
          <w:bCs/>
          <w:sz w:val="28"/>
          <w:szCs w:val="28"/>
        </w:rPr>
        <w:t xml:space="preserve">(</w:t>
      </w:r>
      <w:r>
        <w:rPr>
          <w:rFonts w:hint="eastAsia" w:eastAsia="方正仿宋_GBK"/>
          <w:bCs/>
          <w:sz w:val="28"/>
          <w:szCs w:val="28"/>
        </w:rPr>
        <w:t xml:space="preserve">含新疆生产建设兵团</w:t>
      </w:r>
      <w:r>
        <w:rPr>
          <w:rFonts w:eastAsia="方正仿宋_GBK"/>
          <w:bCs/>
          <w:sz w:val="28"/>
          <w:szCs w:val="28"/>
        </w:rPr>
        <w:t xml:space="preserve">)</w:t>
      </w:r>
      <w:r>
        <w:rPr>
          <w:rFonts w:hint="eastAsia" w:eastAsia="方正仿宋_GBK"/>
          <w:bCs/>
          <w:sz w:val="28"/>
          <w:szCs w:val="28"/>
        </w:rPr>
        <w:t xml:space="preserve">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 xml:space="preserve">监狱企业标准请参照《关于政府采购支持监狱企</w:t>
      </w:r>
      <w:r>
        <w:rPr>
          <w:rFonts w:hint="eastAsia" w:eastAsia="方正仿宋_GBK"/>
          <w:bCs/>
          <w:sz w:val="28"/>
          <w:szCs w:val="28"/>
        </w:rPr>
        <w:t xml:space="preserve">业发展有关</w:t>
      </w:r>
      <w:r>
        <w:rPr>
          <w:rFonts w:hint="eastAsia" w:eastAsia="方正仿宋_GBK"/>
          <w:bCs/>
          <w:sz w:val="28"/>
          <w:szCs w:val="28"/>
        </w:rPr>
        <w:t xml:space="preserve">问题的通知》（财库〔</w:t>
      </w:r>
      <w:r>
        <w:rPr>
          <w:rFonts w:eastAsia="方正仿宋_GBK"/>
          <w:bCs/>
          <w:sz w:val="28"/>
          <w:szCs w:val="28"/>
        </w:rPr>
        <w:t xml:space="preserve">2014</w:t>
      </w:r>
      <w:r>
        <w:rPr>
          <w:rFonts w:hint="eastAsia" w:eastAsia="方正仿宋_GBK"/>
          <w:sz w:val="28"/>
          <w:szCs w:val="28"/>
          <w:lang w:val="zh-CN"/>
        </w:rPr>
        <w:t xml:space="preserve">〕</w:t>
      </w:r>
      <w:r>
        <w:rPr>
          <w:rFonts w:eastAsia="方正仿宋_GBK"/>
          <w:bCs/>
          <w:sz w:val="28"/>
          <w:szCs w:val="28"/>
        </w:rPr>
        <w:t xml:space="preserve">68</w:t>
      </w:r>
      <w:r>
        <w:rPr>
          <w:rFonts w:hint="eastAsia" w:eastAsia="方正仿宋_GBK"/>
          <w:bCs/>
          <w:sz w:val="28"/>
          <w:szCs w:val="28"/>
        </w:rPr>
        <w:t xml:space="preserve">号）。</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4</w:t>
      </w:r>
      <w:r>
        <w:rPr>
          <w:rFonts w:hint="eastAsia"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hint="eastAsia" w:eastAsia="方正仿宋_GBK"/>
          <w:bCs/>
          <w:sz w:val="28"/>
          <w:szCs w:val="28"/>
        </w:rPr>
        <w:t xml:space="preserve">以上的，对联合体或者大中型企业的报价给予</w:t>
      </w:r>
      <w:r>
        <w:rPr>
          <w:rFonts w:eastAsia="方正仿宋_GBK"/>
          <w:bCs/>
          <w:sz w:val="28"/>
          <w:szCs w:val="28"/>
        </w:rPr>
        <w:t xml:space="preserve">6%</w:t>
      </w:r>
      <w:r>
        <w:rPr>
          <w:rFonts w:hint="eastAsia"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6</w:t>
      </w:r>
      <w:r>
        <w:rPr>
          <w:rFonts w:hint="eastAsia"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
          <w:sz w:val="28"/>
          <w:szCs w:val="28"/>
        </w:rPr>
      </w:pPr>
      <w:r>
        <w:rPr>
          <w:rFonts w:hint="eastAsia" w:eastAsia="方正仿宋_GBK"/>
          <w:b/>
          <w:sz w:val="28"/>
          <w:szCs w:val="28"/>
        </w:rPr>
        <w:t xml:space="preserve">（</w:t>
      </w:r>
      <w:r>
        <w:rPr>
          <w:rFonts w:hint="eastAsia" w:eastAsia="方正仿宋_GBK"/>
          <w:b/>
          <w:sz w:val="28"/>
          <w:szCs w:val="28"/>
        </w:rPr>
        <w:t xml:space="preserve">7</w:t>
      </w:r>
      <w:r>
        <w:rPr>
          <w:rFonts w:hint="eastAsia" w:eastAsia="方正仿宋_GBK"/>
          <w:b/>
          <w:sz w:val="28"/>
          <w:szCs w:val="28"/>
        </w:rPr>
        <w:t xml:space="preserve">）采购本国产品的支持政策</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w:instrText>
      </w:r>
      <w:r>
        <w:rPr>
          <w:rFonts w:hint="eastAsia" w:eastAsia="方正仿宋_GBK"/>
          <w:bCs/>
          <w:sz w:val="28"/>
          <w:szCs w:val="28"/>
        </w:rPr>
        <w:instrText xml:space="preserve">eq \o\ac(</w:instrText>
      </w:r>
      <w:r>
        <w:rPr>
          <w:rFonts w:hint="eastAsia" w:ascii="方正仿宋_GBK" w:eastAsia="方正仿宋_GBK"/>
          <w:bCs/>
          <w:position w:val="-5"/>
          <w:sz w:val="42"/>
          <w:szCs w:val="28"/>
        </w:rPr>
        <w:instrText xml:space="preserve">○</w:instrText>
      </w:r>
      <w:r>
        <w:rPr>
          <w:rFonts w:hint="eastAsia"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 xml:space="preserve">本项目政府采购活动中既有本国产品又有非本国产品参与竞争的，依法对本国产品给予价格评审优惠，对本国产品的报价给予</w:t>
      </w:r>
      <w:r>
        <w:rPr>
          <w:rFonts w:hint="eastAsia" w:eastAsia="方正仿宋_GBK"/>
          <w:bCs/>
          <w:sz w:val="28"/>
          <w:szCs w:val="28"/>
        </w:rPr>
        <w:t xml:space="preserve">20%</w:t>
      </w:r>
      <w:r>
        <w:rPr>
          <w:rFonts w:hint="eastAsia"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w:instrText>
      </w:r>
      <w:r>
        <w:rPr>
          <w:rFonts w:hint="eastAsia" w:eastAsia="方正仿宋_GBK"/>
          <w:bCs/>
          <w:sz w:val="28"/>
          <w:szCs w:val="28"/>
        </w:rPr>
        <w:instrText xml:space="preserve">eq \o\ac(</w:instrText>
      </w:r>
      <w:r>
        <w:rPr>
          <w:rFonts w:hint="eastAsia" w:ascii="方正仿宋_GBK" w:eastAsia="方正仿宋_GBK"/>
          <w:bCs/>
          <w:position w:val="-5"/>
          <w:sz w:val="42"/>
          <w:szCs w:val="28"/>
        </w:rPr>
        <w:instrText xml:space="preserve">○</w:instrText>
      </w:r>
      <w:r>
        <w:rPr>
          <w:rFonts w:hint="eastAsia"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eastAsia="方正仿宋_GBK"/>
          <w:bCs/>
          <w:sz w:val="28"/>
          <w:szCs w:val="28"/>
        </w:rPr>
        <w:t xml:space="preserve">80%</w:t>
      </w:r>
      <w:r>
        <w:rPr>
          <w:rFonts w:hint="eastAsia" w:eastAsia="方正仿宋_GBK"/>
          <w:bCs/>
          <w:sz w:val="28"/>
          <w:szCs w:val="28"/>
        </w:rPr>
        <w:t xml:space="preserve">以上时（供应商需在“第四部分</w:t>
      </w:r>
      <w:r>
        <w:rPr>
          <w:rFonts w:hint="eastAsia" w:eastAsia="方正仿宋_GBK"/>
          <w:bCs/>
          <w:sz w:val="28"/>
          <w:szCs w:val="28"/>
        </w:rPr>
        <w:t xml:space="preserve"> </w:t>
      </w:r>
      <w:r>
        <w:rPr>
          <w:rFonts w:hint="eastAsia" w:eastAsia="方正仿宋_GBK"/>
          <w:bCs/>
          <w:sz w:val="28"/>
          <w:szCs w:val="28"/>
        </w:rPr>
        <w:t xml:space="preserve">响应文件格式”的“附件</w:t>
      </w:r>
      <w:r>
        <w:rPr>
          <w:rFonts w:eastAsia="方正仿宋_GBK"/>
          <w:bCs/>
          <w:sz w:val="28"/>
          <w:szCs w:val="28"/>
        </w:rPr>
        <w:t xml:space="preserve">8 </w:t>
      </w:r>
      <w:r>
        <w:rPr>
          <w:rFonts w:hint="eastAsia" w:eastAsia="方正仿宋_GBK"/>
          <w:bCs/>
          <w:sz w:val="28"/>
          <w:szCs w:val="28"/>
        </w:rPr>
        <w:t xml:space="preserve">分项报价明细表”中填写比例数值），依法对该供应商提供的全部产品给予价格评审优惠，即对该供应商提供的全部产品的总报价给予</w:t>
      </w:r>
      <w:r>
        <w:rPr>
          <w:rFonts w:hint="eastAsia" w:eastAsia="方正仿宋_GBK"/>
          <w:bCs/>
          <w:sz w:val="28"/>
          <w:szCs w:val="28"/>
        </w:rPr>
        <w:t xml:space="preserve">20%</w:t>
      </w:r>
      <w:r>
        <w:rPr>
          <w:rFonts w:hint="eastAsia" w:eastAsia="方正仿宋_GBK"/>
          <w:bCs/>
          <w:sz w:val="28"/>
          <w:szCs w:val="28"/>
        </w:rPr>
        <w:t xml:space="preserve">的价格扣除，用扣除后的价格参与评审。供应商未填写比例数值，或比例数值未达到</w:t>
      </w:r>
      <w:r>
        <w:rPr>
          <w:rFonts w:hint="eastAsia" w:eastAsia="方正仿宋_GBK"/>
          <w:bCs/>
          <w:sz w:val="28"/>
          <w:szCs w:val="28"/>
        </w:rPr>
        <w:t xml:space="preserve">80%</w:t>
      </w:r>
      <w:r>
        <w:rPr>
          <w:rFonts w:hint="eastAsia" w:eastAsia="方正仿宋_GBK"/>
          <w:bCs/>
          <w:sz w:val="28"/>
          <w:szCs w:val="28"/>
        </w:rPr>
        <w:t xml:space="preserve">的，将不享受本国产品价格评审优惠。</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w:instrText>
      </w:r>
      <w:r>
        <w:rPr>
          <w:rFonts w:hint="eastAsia" w:eastAsia="方正仿宋_GBK"/>
          <w:bCs/>
          <w:sz w:val="28"/>
          <w:szCs w:val="28"/>
        </w:rPr>
        <w:instrText xml:space="preserve">eq \o\ac(</w:instrText>
      </w:r>
      <w:r>
        <w:rPr>
          <w:rFonts w:hint="eastAsia" w:ascii="方正仿宋_GBK" w:eastAsia="方正仿宋_GBK"/>
          <w:bCs/>
          <w:position w:val="-5"/>
          <w:sz w:val="42"/>
          <w:szCs w:val="28"/>
        </w:rPr>
        <w:instrText xml:space="preserve">○</w:instrText>
      </w:r>
      <w:r>
        <w:rPr>
          <w:rFonts w:hint="eastAsia"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 xml:space="preserve">供应商需按照询价文件的要求提供《关于</w:t>
      </w:r>
      <w:r>
        <w:rPr>
          <w:rFonts w:hint="eastAsia" w:eastAsia="方正仿宋_GBK"/>
          <w:bCs/>
          <w:sz w:val="28"/>
          <w:szCs w:val="28"/>
        </w:rPr>
        <w:t xml:space="preserve">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w:instrText>
      </w:r>
      <w:r>
        <w:rPr>
          <w:rFonts w:hint="eastAsia" w:eastAsia="方正仿宋_GBK"/>
          <w:bCs/>
          <w:sz w:val="28"/>
          <w:szCs w:val="28"/>
        </w:rPr>
        <w:instrText xml:space="preserve">eq \o\ac(</w:instrText>
      </w:r>
      <w:r>
        <w:rPr>
          <w:rFonts w:hint="eastAsia" w:ascii="方正仿宋_GBK" w:eastAsia="方正仿宋_GBK"/>
          <w:bCs/>
          <w:position w:val="-5"/>
          <w:sz w:val="42"/>
          <w:szCs w:val="28"/>
        </w:rPr>
        <w:instrText xml:space="preserve">○</w:instrText>
      </w:r>
      <w:r>
        <w:rPr>
          <w:rFonts w:hint="eastAsia" w:eastAsia="方正仿宋_GBK"/>
          <w:bCs/>
          <w:sz w:val="28"/>
          <w:szCs w:val="28"/>
        </w:rPr>
        <w:instrText xml:space="preserve">,4)</w:instrText>
      </w:r>
      <w:r>
        <w:rPr>
          <w:rFonts w:eastAsia="方正仿宋_GBK"/>
          <w:bCs/>
          <w:sz w:val="28"/>
          <w:szCs w:val="28"/>
        </w:rPr>
        <w:fldChar w:fldCharType="end"/>
      </w:r>
      <w:r>
        <w:rPr>
          <w:rFonts w:hint="eastAsia" w:eastAsia="方正仿宋_GBK"/>
          <w:bCs/>
          <w:sz w:val="28"/>
          <w:szCs w:val="28"/>
        </w:rPr>
        <w:t xml:space="preserve">供应商需在《声明函》中逐一、</w:t>
      </w:r>
      <w:r>
        <w:rPr>
          <w:rFonts w:eastAsia="方正仿宋_GBK"/>
          <w:bCs/>
          <w:sz w:val="28"/>
          <w:szCs w:val="28"/>
        </w:rPr>
        <w:t xml:space="preserve">准确</w:t>
      </w:r>
      <w:r>
        <w:rPr>
          <w:rFonts w:hint="eastAsia" w:eastAsia="方正仿宋_GBK"/>
          <w:bCs/>
          <w:sz w:val="28"/>
          <w:szCs w:val="28"/>
        </w:rPr>
        <w:t xml:space="preserve">填写产品名称、厂名、生产厂址三项信息（</w:t>
      </w:r>
      <w:r>
        <w:rPr>
          <w:rFonts w:hint="eastAsia" w:eastAsia="方正仿宋_GBK"/>
          <w:b/>
          <w:sz w:val="28"/>
          <w:szCs w:val="28"/>
        </w:rPr>
        <w:t xml:space="preserve">《声明函》中用斜线划除的地方无需填写</w:t>
      </w:r>
      <w:r>
        <w:rPr>
          <w:rFonts w:hint="eastAsia" w:eastAsia="方正仿宋_GBK"/>
          <w:bCs/>
          <w:sz w:val="28"/>
          <w:szCs w:val="28"/>
        </w:rPr>
        <w:t xml:space="preserve">），三</w:t>
      </w:r>
      <w:r>
        <w:rPr>
          <w:rFonts w:eastAsia="方正仿宋_GBK"/>
          <w:bCs/>
          <w:sz w:val="28"/>
          <w:szCs w:val="28"/>
        </w:rPr>
        <w:t xml:space="preserve">项</w:t>
      </w:r>
      <w:r>
        <w:rPr>
          <w:rFonts w:eastAsia="方正仿宋_GBK"/>
          <w:bCs/>
          <w:sz w:val="28"/>
          <w:szCs w:val="28"/>
        </w:rPr>
        <w:t xml:space="preserve">信息中</w:t>
      </w:r>
      <w:r>
        <w:rPr>
          <w:rFonts w:hint="eastAsia" w:eastAsia="方正仿宋_GBK"/>
          <w:bCs/>
          <w:sz w:val="28"/>
          <w:szCs w:val="28"/>
        </w:rPr>
        <w:t xml:space="preserve">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w:instrText>
      </w:r>
      <w:r>
        <w:rPr>
          <w:rFonts w:hint="eastAsia" w:eastAsia="方正仿宋_GBK"/>
          <w:bCs/>
          <w:sz w:val="28"/>
          <w:szCs w:val="28"/>
        </w:rPr>
        <w:instrText xml:space="preserve">eq \o\ac(</w:instrText>
      </w:r>
      <w:r>
        <w:rPr>
          <w:rFonts w:hint="eastAsia" w:ascii="方正仿宋_GBK" w:eastAsia="方正仿宋_GBK"/>
          <w:bCs/>
          <w:position w:val="-5"/>
          <w:sz w:val="42"/>
          <w:szCs w:val="28"/>
        </w:rPr>
        <w:instrText xml:space="preserve">○</w:instrText>
      </w:r>
      <w:r>
        <w:rPr>
          <w:rFonts w:hint="eastAsia" w:eastAsia="方正仿宋_GBK"/>
          <w:bCs/>
          <w:sz w:val="28"/>
          <w:szCs w:val="28"/>
        </w:rPr>
        <w:instrText xml:space="preserve">,5)</w:instrText>
      </w:r>
      <w:r>
        <w:rPr>
          <w:rFonts w:eastAsia="方正仿宋_GBK"/>
          <w:bCs/>
          <w:sz w:val="28"/>
          <w:szCs w:val="28"/>
        </w:rPr>
        <w:fldChar w:fldCharType="end"/>
      </w:r>
      <w:r>
        <w:rPr>
          <w:rFonts w:hint="eastAsia" w:eastAsia="方正仿宋_GBK"/>
          <w:bCs/>
          <w:sz w:val="28"/>
          <w:szCs w:val="28"/>
        </w:rPr>
        <w:t xml:space="preserve">评标过程中，如发现供应商在《声明函》内容</w:t>
      </w:r>
      <w:r>
        <w:rPr>
          <w:rFonts w:eastAsia="方正仿宋_GBK"/>
          <w:bCs/>
          <w:sz w:val="28"/>
          <w:szCs w:val="28"/>
        </w:rPr>
        <w:t xml:space="preserve">含义不明确、同类事项与投</w:t>
      </w:r>
      <w:r>
        <w:rPr>
          <w:rFonts w:hint="eastAsia" w:eastAsia="方正仿宋_GBK"/>
          <w:bCs/>
          <w:sz w:val="28"/>
          <w:szCs w:val="28"/>
        </w:rPr>
        <w:t xml:space="preserve">标</w:t>
      </w:r>
      <w:r>
        <w:rPr>
          <w:rFonts w:eastAsia="方正仿宋_GBK"/>
          <w:bCs/>
          <w:sz w:val="28"/>
          <w:szCs w:val="28"/>
        </w:rPr>
        <w:t xml:space="preserve">（</w:t>
      </w:r>
      <w:r>
        <w:rPr>
          <w:rFonts w:hint="eastAsia" w:eastAsia="方正仿宋_GBK"/>
          <w:bCs/>
          <w:sz w:val="28"/>
          <w:szCs w:val="28"/>
        </w:rPr>
        <w:t xml:space="preserve">响应</w:t>
      </w:r>
      <w:r>
        <w:rPr>
          <w:rFonts w:eastAsia="方正仿宋_GBK"/>
          <w:bCs/>
          <w:sz w:val="28"/>
          <w:szCs w:val="28"/>
        </w:rPr>
        <w:t xml:space="preserve">）</w:t>
      </w:r>
      <w:r>
        <w:rPr>
          <w:rFonts w:hint="eastAsia" w:eastAsia="方正仿宋_GBK"/>
          <w:bCs/>
          <w:sz w:val="28"/>
          <w:szCs w:val="28"/>
        </w:rPr>
        <w:t xml:space="preserve">文件</w:t>
      </w:r>
      <w:r>
        <w:rPr>
          <w:rFonts w:eastAsia="方正仿宋_GBK"/>
          <w:bCs/>
          <w:sz w:val="28"/>
          <w:szCs w:val="28"/>
        </w:rPr>
        <w:t xml:space="preserve">表述不一致或者有</w:t>
      </w:r>
      <w:r>
        <w:rPr>
          <w:rFonts w:hint="eastAsia" w:eastAsia="方正仿宋_GBK"/>
          <w:bCs/>
          <w:sz w:val="28"/>
          <w:szCs w:val="28"/>
        </w:rPr>
        <w:t xml:space="preserve">明显</w:t>
      </w:r>
      <w:r>
        <w:rPr>
          <w:rFonts w:eastAsia="方正仿宋_GBK"/>
          <w:bCs/>
          <w:sz w:val="28"/>
          <w:szCs w:val="28"/>
        </w:rPr>
        <w:t xml:space="preserve">文字错误等情况的</w:t>
      </w:r>
      <w:r>
        <w:rPr>
          <w:rFonts w:hint="eastAsia" w:eastAsia="方正仿宋_GBK"/>
          <w:bCs/>
          <w:sz w:val="28"/>
          <w:szCs w:val="28"/>
        </w:rPr>
        <w:t xml:space="preserve">，评标委员会应当以书面形式要求供应商作出必要的</w:t>
      </w:r>
      <w:r>
        <w:rPr>
          <w:rFonts w:hint="eastAsia" w:eastAsia="方正仿宋_GBK"/>
          <w:bCs/>
          <w:sz w:val="28"/>
          <w:szCs w:val="28"/>
        </w:rPr>
        <w:t xml:space="preserve">澄清、说明或者补正。经澄清、说明或者补正的《声明函》仍然不符合《国务院办公厅关于在政府采购中实施本国产品标准及相关政策的通知》（国办发〔</w:t>
      </w:r>
      <w:r>
        <w:rPr>
          <w:rFonts w:hint="eastAsia" w:eastAsia="方正仿宋_GBK"/>
          <w:bCs/>
          <w:sz w:val="28"/>
          <w:szCs w:val="28"/>
        </w:rPr>
        <w:t xml:space="preserve">2025</w:t>
      </w:r>
      <w:r>
        <w:rPr>
          <w:rFonts w:hint="eastAsia" w:eastAsia="方正仿宋_GBK"/>
          <w:bCs/>
          <w:sz w:val="28"/>
          <w:szCs w:val="28"/>
        </w:rPr>
        <w:t xml:space="preserve">〕</w:t>
      </w:r>
      <w:r>
        <w:rPr>
          <w:rFonts w:hint="eastAsia" w:eastAsia="方正仿宋_GBK"/>
          <w:bCs/>
          <w:sz w:val="28"/>
          <w:szCs w:val="28"/>
        </w:rPr>
        <w:t xml:space="preserve">34</w:t>
      </w:r>
      <w:r>
        <w:rPr>
          <w:rFonts w:hint="eastAsia" w:eastAsia="方正仿宋_GBK"/>
          <w:bCs/>
          <w:sz w:val="28"/>
          <w:szCs w:val="28"/>
        </w:rPr>
        <w:t xml:space="preserve">号）和询价文件规定的，供应商提供的相关产品视为不符合本国产品标准。</w:t>
      </w:r>
      <w:r/>
    </w:p>
    <w:p>
      <w:pPr>
        <w:ind w:firstLine="570"/>
        <w:spacing w:line="500" w:lineRule="exact"/>
        <w:rPr>
          <w:rFonts w:ascii="Times New Roman" w:hAnsi="Times New Roman" w:eastAsia="方正仿宋_GBK"/>
          <w:sz w:val="28"/>
          <w:szCs w:val="28"/>
        </w:rPr>
      </w:pPr>
      <w:r>
        <w:rPr>
          <w:rFonts w:eastAsia="方正仿宋_GBK"/>
          <w:bCs/>
          <w:sz w:val="28"/>
          <w:szCs w:val="28"/>
        </w:rPr>
        <w:t xml:space="preserve">1.4</w:t>
      </w:r>
      <w:r>
        <w:rPr>
          <w:rFonts w:ascii="Times New Roman" w:hAnsi="Times New Roman" w:eastAsia="方正仿宋_GBK"/>
          <w:sz w:val="28"/>
          <w:szCs w:val="28"/>
        </w:rPr>
        <w:t xml:space="preserve">如出现供应商最低报价相同的情况，则优先采购</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或</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）如出现最低报价相同，且响应产品均属于</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和</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）如出现最低报价相同，且响应产品不能同时满足</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和</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（只能满足其中一项），则将优先采购</w:t>
      </w:r>
      <w:r>
        <w:rPr>
          <w:rFonts w:ascii="Times New Roman" w:hAnsi="Times New Roman" w:eastAsia="方正仿宋_GBK"/>
          <w:sz w:val="28"/>
          <w:szCs w:val="28"/>
        </w:rPr>
        <w:t xml:space="preserve">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1.5</w:t>
      </w:r>
      <w:r>
        <w:rPr>
          <w:rFonts w:ascii="Times New Roman" w:hAnsi="Times New Roman" w:eastAsia="方正仿宋_GBK"/>
          <w:sz w:val="28"/>
          <w:szCs w:val="28"/>
        </w:rPr>
        <w:t xml:space="preserve">如出现供应商最低报价相同的情况，且响应产品均不是</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或</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对于同时列入环境标志产品政府采购品目清单和节能产品政府采购品目清单的产品，则其优先于只列入其中一个品目清单的产品。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环境标志产品是指列入财政部、生态环境部最新公布的《环境标志产品政府采购品目清单》内的产品。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节能产品是指列入财政部、国家</w:t>
      </w:r>
      <w:r>
        <w:rPr>
          <w:rFonts w:hint="eastAsia" w:ascii="Times New Roman" w:hAnsi="Times New Roman" w:eastAsia="方正仿宋_GBK"/>
          <w:sz w:val="28"/>
          <w:szCs w:val="28"/>
        </w:rPr>
        <w:t xml:space="preserve">发展和</w:t>
      </w:r>
      <w:r>
        <w:rPr>
          <w:rFonts w:ascii="Times New Roman" w:hAnsi="Times New Roman" w:eastAsia="方正仿宋_GBK"/>
          <w:sz w:val="28"/>
          <w:szCs w:val="28"/>
        </w:rPr>
        <w:t xml:space="preserve">改革委员会最新公布的《节能产品政府采购品目清单》内的产品。</w:t>
      </w:r>
      <w:r/>
    </w:p>
    <w:p>
      <w:pPr>
        <w:ind w:firstLine="560"/>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注意：响应主要产品如为节能及环境标志产品的，响应供应商必须提供有关证明材料。</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1.6</w:t>
      </w:r>
      <w:r>
        <w:rPr>
          <w:rFonts w:ascii="Times New Roman" w:hAnsi="Times New Roman" w:eastAsia="方正仿宋_GBK"/>
          <w:sz w:val="28"/>
          <w:szCs w:val="28"/>
        </w:rPr>
        <w:t xml:space="preserve">成交结果公告</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政府采购网发布成交公告，公告期限为</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个工</w:t>
      </w:r>
      <w:r>
        <w:rPr>
          <w:rFonts w:ascii="Times New Roman" w:hAnsi="Times New Roman" w:eastAsia="方正仿宋_GBK"/>
          <w:sz w:val="28"/>
          <w:szCs w:val="28"/>
        </w:rPr>
        <w:t xml:space="preserve">作日。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1.7</w:t>
      </w:r>
      <w:r>
        <w:rPr>
          <w:rFonts w:ascii="Times New Roman" w:hAnsi="Times New Roman" w:eastAsia="方正仿宋_GBK"/>
          <w:sz w:val="28"/>
          <w:szCs w:val="28"/>
        </w:rPr>
        <w:t xml:space="preserve">若有充分证据证明，成交供应商出现下列情况之一的，一经查实，将被取消成交资格：</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）提供虚假材料谋取</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）向采购人、</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行贿或者提供其他不正当利益的；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）恶意竞争，响应总报价明显低于其自身合理成本且又无法提供证明的；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）属于本文件规定的无效条件，但在评审过程中又未被询价小组发现的；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）与采购人或者其他供应商恶意串通的；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6</w:t>
      </w:r>
      <w:r>
        <w:rPr>
          <w:rFonts w:ascii="Times New Roman" w:hAnsi="Times New Roman" w:eastAsia="方正仿宋_GBK"/>
          <w:sz w:val="28"/>
          <w:szCs w:val="28"/>
        </w:rPr>
        <w:t xml:space="preserve">）采取不正当手段诋毁、排挤其他供应商的；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）如有涉及对采购文件实质性内容的隐瞒、欺诈或违法违规行为的。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1.8</w:t>
      </w:r>
      <w:r>
        <w:rPr>
          <w:rFonts w:ascii="Times New Roman" w:hAnsi="Times New Roman" w:eastAsia="方正仿宋_GBK"/>
          <w:sz w:val="28"/>
          <w:szCs w:val="28"/>
        </w:rPr>
        <w:t xml:space="preserve">有下列情形之一的，视为响应供应商串通响应，响应无效：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）不同响应供应商的响应文件由同一单位或者个人编制；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）不同响应供应商委托同一单位或者个人办理响应事宜；</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）不同响应供应商的响应文件载明的项目管理成员或者联系人员为同一人；</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）不同响应供应商的响应文件异常一致或者响应报价呈规律性差异；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）不同响应供应商的响应文件相互混装。</w:t>
      </w:r>
      <w:r/>
    </w:p>
    <w:p>
      <w:pPr>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质疑处理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提出质疑的供应商应当是参与所</w:t>
      </w:r>
      <w:r>
        <w:rPr>
          <w:rFonts w:ascii="Times New Roman" w:hAnsi="Times New Roman" w:eastAsia="方正仿宋_GBK"/>
          <w:sz w:val="28"/>
          <w:szCs w:val="28"/>
        </w:rPr>
        <w:t xml:space="preserve">质疑项目采购活动的供应商。潜在供应商依法获取其可质疑的采购文件的，可以对采购文件提出质疑。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供应商认为采购文件、采购过程和采购结果使自己的权益受到损害的，可以在知道或应知其权益受到损害之日起</w:t>
      </w:r>
      <w:r>
        <w:rPr>
          <w:rFonts w:hint="eastAsia" w:ascii="Times New Roman" w:hAnsi="Times New Roman" w:eastAsia="方正仿宋_GBK"/>
          <w:sz w:val="28"/>
          <w:szCs w:val="28"/>
        </w:rPr>
        <w:t xml:space="preserve">7</w:t>
      </w:r>
      <w:r>
        <w:rPr>
          <w:rFonts w:ascii="Times New Roman" w:hAnsi="Times New Roman" w:eastAsia="方正仿宋_GBK"/>
          <w:sz w:val="28"/>
          <w:szCs w:val="28"/>
        </w:rPr>
        <w:t xml:space="preserve">个工作日</w:t>
      </w:r>
      <w:r>
        <w:rPr>
          <w:rFonts w:ascii="Times New Roman" w:hAnsi="Times New Roman" w:eastAsia="方正仿宋_GBK"/>
          <w:sz w:val="28"/>
          <w:szCs w:val="28"/>
        </w:rPr>
        <w:t xml:space="preserve">内，以书面形式向</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或采购人提出质疑。上述应知其权益受到损害之日，是指：</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对可以质疑的采购文件提出质疑的，为收到采购文件之日或者采购文件公告期限届满之日；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对采购过程提出质疑的，为各采购程序环节结束之日；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对中标或者成交结果提出质疑的，为中标或者成交结果公告期限届满之日。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供应商应当</w:t>
      </w:r>
      <w:r>
        <w:rPr>
          <w:rFonts w:ascii="Times New Roman" w:hAnsi="Times New Roman" w:eastAsia="方正仿宋_GBK"/>
          <w:sz w:val="28"/>
          <w:szCs w:val="28"/>
        </w:rPr>
        <w:t xml:space="preserve">在法定质疑期内一次性提出针对同一采购程序环节的质疑。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w:t>
      </w:r>
      <w:r>
        <w:rPr>
          <w:rFonts w:ascii="Times New Roman" w:hAnsi="Times New Roman" w:eastAsia="方正仿宋_GBK"/>
          <w:sz w:val="28"/>
          <w:szCs w:val="28"/>
        </w:rPr>
        <w:t xml:space="preserve">质疑函必须按照本采购文件中《质疑函范本》（附件</w:t>
      </w: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）要求的格式和内容进行填写。供应商如组成联合体参加响应，则《质疑函范本》中要求签字、盖章、加盖公章之处，联合体各方均须按要求签字、盖章、加盖公章。</w:t>
      </w:r>
      <w:r/>
    </w:p>
    <w:p>
      <w:pPr>
        <w:ind w:firstLine="560"/>
        <w:jc w:val="left"/>
        <w:spacing w:line="500" w:lineRule="exact"/>
        <w:rPr>
          <w:rFonts w:ascii="Times New Roman" w:hAnsi="Times New Roman" w:eastAsia="方正仿宋_GBK"/>
          <w:b/>
          <w:sz w:val="28"/>
          <w:szCs w:val="28"/>
        </w:rPr>
      </w:pPr>
      <w:r>
        <w:rPr>
          <w:rFonts w:ascii="Times New Roman" w:hAnsi="Times New Roman" w:eastAsia="方正仿宋_GBK"/>
          <w:sz w:val="28"/>
          <w:szCs w:val="28"/>
        </w:rPr>
        <w:t xml:space="preserve">2.4</w:t>
      </w:r>
      <w:r>
        <w:rPr>
          <w:rFonts w:ascii="Times New Roman" w:hAnsi="Times New Roman" w:eastAsia="方正仿宋_GBK"/>
          <w:sz w:val="28"/>
          <w:szCs w:val="28"/>
        </w:rPr>
        <w:t xml:space="preserve">对采购方式、采购文件中项目需求、供应商资格条件等应当由采购人答复的质疑，请向采购人提出，由采购人负责答复。供应商对其他事项的质疑，请向</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提出，由</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负责答复。</w:t>
      </w:r>
      <w:r/>
    </w:p>
    <w:p>
      <w:pPr>
        <w:ind w:firstLine="560"/>
        <w:jc w:val="left"/>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jc w:val="left"/>
        <w:spacing w:line="500" w:lineRule="exact"/>
        <w:rPr>
          <w:rFonts w:ascii="Times New Roman" w:hAnsi="Times New Roman" w:eastAsia="方正仿宋_GBK"/>
          <w:sz w:val="28"/>
          <w:szCs w:val="28"/>
        </w:rPr>
      </w:pPr>
      <w:r>
        <w:rPr>
          <w:rFonts w:hint="eastAsia" w:eastAsia="方正仿宋_GBK"/>
          <w:bCs/>
          <w:sz w:val="28"/>
          <w:szCs w:val="28"/>
        </w:rPr>
        <w:t xml:space="preserve">交易</w:t>
      </w:r>
      <w:r>
        <w:rPr>
          <w:rFonts w:eastAsia="方正仿宋_GBK"/>
          <w:sz w:val="28"/>
          <w:szCs w:val="28"/>
        </w:rPr>
        <w:t xml:space="preserve">中心质疑受理部门为</w:t>
      </w:r>
      <w:r>
        <w:rPr>
          <w:rFonts w:hint="eastAsia" w:eastAsia="方正仿宋_GBK"/>
          <w:sz w:val="28"/>
          <w:szCs w:val="28"/>
        </w:rPr>
        <w:t xml:space="preserve">政府采购科</w:t>
      </w:r>
      <w:r>
        <w:rPr>
          <w:rFonts w:eastAsia="方正仿宋_GBK"/>
          <w:sz w:val="28"/>
          <w:szCs w:val="28"/>
        </w:rPr>
        <w:t xml:space="preserve">，联系地址：</w:t>
      </w:r>
      <w:r>
        <w:rPr>
          <w:rFonts w:hint="eastAsia" w:eastAsia="方正仿宋_GBK"/>
          <w:sz w:val="28"/>
          <w:szCs w:val="28"/>
        </w:rPr>
        <w:t xml:space="preserve">启东市金桥路</w:t>
      </w:r>
      <w:r>
        <w:rPr>
          <w:rFonts w:hint="eastAsia" w:eastAsia="方正仿宋_GBK"/>
          <w:sz w:val="28"/>
          <w:szCs w:val="28"/>
        </w:rPr>
        <w:t xml:space="preserve">199</w:t>
      </w:r>
      <w:r>
        <w:rPr>
          <w:rFonts w:hint="eastAsia" w:eastAsia="方正仿宋_GBK"/>
          <w:sz w:val="28"/>
          <w:szCs w:val="28"/>
        </w:rPr>
        <w:t xml:space="preserve">号</w:t>
      </w:r>
      <w:r>
        <w:rPr>
          <w:rFonts w:ascii="Times New Roman" w:hAnsi="Times New Roman" w:eastAsia="方正仿宋_GBK"/>
          <w:sz w:val="28"/>
          <w:szCs w:val="28"/>
        </w:rPr>
        <w:t xml:space="preserve">，</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采购人质疑接收人及联系方式，见采购文件第一部分。</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2.5</w:t>
      </w:r>
      <w:r>
        <w:rPr>
          <w:rFonts w:ascii="Times New Roman" w:hAnsi="Times New Roman" w:eastAsia="方正仿宋_GBK"/>
          <w:sz w:val="28"/>
          <w:szCs w:val="28"/>
        </w:rPr>
        <w:t xml:space="preserve">以下情形的质疑不予受理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）内容不符合《政府采购质疑和投诉办法》第十二条规定的质疑。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）超出政府采购法定期限的质疑。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）未参加响应活动的供应商或在响应活动中自身权益未受到损害的供应商所提出的质疑。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）供应商组成联合体参加响应，联合体中任何一方或多方未按要求签字、盖章、加盖公章的质疑。</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2.6</w:t>
      </w:r>
      <w:r>
        <w:rPr>
          <w:rFonts w:ascii="Times New Roman" w:hAnsi="Times New Roman" w:eastAsia="方正仿宋_GBK"/>
          <w:sz w:val="28"/>
          <w:szCs w:val="28"/>
        </w:rPr>
        <w:t xml:space="preserve">供应商提出书面质疑必须有理、有据，不得捏造事实、提供虚假材料进行恶意质疑。否则，一经查实，</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有权依据政府采购的有关规定，报请政府采购监管部门对该供应商进行相应的行政处罚和记录该供应商的失信信息。</w:t>
      </w:r>
      <w:r/>
    </w:p>
    <w:p>
      <w:pPr>
        <w:spacing w:line="500" w:lineRule="exact"/>
        <w:tabs>
          <w:tab w:val="left" w:pos="312" w:leader="none"/>
        </w:tabs>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成交通知书</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公告成交结果</w:t>
      </w:r>
      <w:r>
        <w:rPr>
          <w:rFonts w:ascii="Times New Roman" w:hAnsi="Times New Roman" w:eastAsia="方正仿宋_GBK"/>
          <w:sz w:val="28"/>
          <w:szCs w:val="28"/>
        </w:rPr>
        <w:t xml:space="preserve">的同时，</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中心向成交供应商发放成交通知书</w:t>
      </w:r>
      <w:r>
        <w:rPr>
          <w:rFonts w:hint="eastAsia" w:ascii="Times New Roman" w:hAnsi="Times New Roman" w:eastAsia="方正仿宋_GBK"/>
          <w:sz w:val="28"/>
          <w:szCs w:val="28"/>
        </w:rPr>
        <w:t xml:space="preserve">。请成交供应商在成交结果公告届满之日起</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日内</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使用</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数字证书登录“苏采云”系统及时下载成交通知书。因系统存储空间有限，自成交结果公告届满之日起</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日后，“苏采云”系统不再保证提供下载成交通知书服务</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因未及时下载而造成的不利后果由成交供应商自行承担。</w:t>
      </w:r>
      <w:r>
        <w:rPr>
          <w:rFonts w:ascii="Times New Roman" w:hAnsi="Times New Roman" w:eastAsia="方正仿宋_GBK"/>
          <w:sz w:val="28"/>
          <w:szCs w:val="28"/>
        </w:rPr>
        <w:t xml:space="preserve">联系电话：</w:t>
      </w:r>
      <w:r>
        <w:rPr>
          <w:rFonts w:ascii="Times New Roman" w:hAnsi="Times New Roman" w:eastAsia="方正仿宋_GBK"/>
          <w:sz w:val="28"/>
          <w:szCs w:val="28"/>
        </w:rPr>
        <w:t xml:space="preserve">0513-83340291</w:t>
      </w:r>
      <w:r>
        <w:rPr>
          <w:rFonts w:ascii="Times New Roman" w:hAnsi="Times New Roman" w:eastAsia="方正仿宋_GBK"/>
          <w:sz w:val="28"/>
          <w:szCs w:val="28"/>
        </w:rPr>
        <w:t xml:space="preserve">。</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成交通知书发出后，采购人不得违法改变成交结果，成交供应商无正当理由不得放弃成交。</w:t>
      </w:r>
      <w:r/>
    </w:p>
    <w:p>
      <w:pPr>
        <w:ind w:firstLine="546"/>
        <w:spacing w:line="500" w:lineRule="exact"/>
        <w:rPr>
          <w:rFonts w:ascii="Times New Roman" w:hAnsi="Times New Roman" w:eastAsia="方正仿宋_GBK"/>
          <w:b/>
          <w:sz w:val="28"/>
          <w:szCs w:val="28"/>
        </w:rPr>
      </w:pPr>
      <w:r>
        <w:rPr>
          <w:rFonts w:hint="eastAsia" w:eastAsia="方正仿宋_GBK"/>
          <w:b/>
          <w:sz w:val="28"/>
          <w:szCs w:val="28"/>
        </w:rPr>
        <w:t xml:space="preserve">签订合同时请</w:t>
      </w:r>
      <w:r>
        <w:rPr>
          <w:rFonts w:ascii="Times New Roman" w:hAnsi="Times New Roman" w:eastAsia="方正仿宋_GBK"/>
          <w:b/>
          <w:sz w:val="28"/>
          <w:szCs w:val="28"/>
        </w:rPr>
        <w:t xml:space="preserve">成交供应商提供</w:t>
      </w:r>
      <w:r>
        <w:rPr>
          <w:rFonts w:hint="eastAsia" w:ascii="Times New Roman" w:hAnsi="Times New Roman" w:eastAsia="方正仿宋_GBK"/>
          <w:b/>
          <w:sz w:val="28"/>
          <w:szCs w:val="28"/>
        </w:rPr>
        <w:t xml:space="preserve">1</w:t>
      </w:r>
      <w:r>
        <w:rPr>
          <w:rFonts w:hint="eastAsia" w:eastAsia="方正仿宋_GBK"/>
          <w:b/>
          <w:sz w:val="28"/>
          <w:szCs w:val="28"/>
        </w:rPr>
        <w:t xml:space="preserve">正</w:t>
      </w:r>
      <w:r>
        <w:rPr>
          <w:rFonts w:hint="eastAsia" w:eastAsia="方正仿宋_GBK"/>
          <w:b/>
          <w:sz w:val="28"/>
          <w:szCs w:val="28"/>
        </w:rPr>
        <w:t xml:space="preserve">2</w:t>
      </w:r>
      <w:r>
        <w:rPr>
          <w:rFonts w:hint="eastAsia" w:eastAsia="方正仿宋_GBK"/>
          <w:b/>
          <w:sz w:val="28"/>
          <w:szCs w:val="28"/>
        </w:rPr>
        <w:t xml:space="preserve">副</w:t>
      </w:r>
      <w:r>
        <w:rPr>
          <w:rFonts w:ascii="Times New Roman" w:hAnsi="Times New Roman" w:eastAsia="方正仿宋_GBK"/>
          <w:b/>
          <w:sz w:val="28"/>
          <w:szCs w:val="28"/>
        </w:rPr>
        <w:t xml:space="preserve">纸质版响应文件至</w:t>
      </w:r>
      <w:r>
        <w:rPr>
          <w:rFonts w:hint="eastAsia" w:ascii="Times New Roman" w:hAnsi="Times New Roman" w:eastAsia="方正仿宋_GBK"/>
          <w:b/>
          <w:sz w:val="28"/>
          <w:szCs w:val="28"/>
        </w:rPr>
        <w:t xml:space="preserve">采购人处</w:t>
      </w:r>
      <w:r>
        <w:rPr>
          <w:rFonts w:ascii="Times New Roman" w:hAnsi="Times New Roman" w:eastAsia="方正仿宋_GBK"/>
          <w:b/>
          <w:sz w:val="28"/>
          <w:szCs w:val="28"/>
        </w:rPr>
        <w:t xml:space="preserve">。</w:t>
      </w:r>
      <w:r/>
    </w:p>
    <w:p>
      <w:pPr>
        <w:spacing w:line="500" w:lineRule="exact"/>
        <w:rPr>
          <w:rFonts w:ascii="Times New Roman" w:hAnsi="Times New Roman" w:eastAsia="方正仿宋_GBK"/>
          <w:b/>
          <w:bCs/>
          <w:sz w:val="28"/>
          <w:szCs w:val="28"/>
        </w:rPr>
      </w:pPr>
      <w:r>
        <w:rPr>
          <w:rFonts w:hint="eastAsia" w:ascii="Times New Roman" w:hAnsi="Times New Roman" w:eastAsia="方正仿宋_GBK"/>
          <w:b/>
          <w:bCs/>
          <w:sz w:val="28"/>
          <w:szCs w:val="28"/>
        </w:rPr>
        <w:t xml:space="preserve">七</w:t>
      </w:r>
      <w:r>
        <w:rPr>
          <w:rFonts w:ascii="Times New Roman" w:hAnsi="Times New Roman" w:eastAsia="方正仿宋_GBK"/>
          <w:b/>
          <w:bCs/>
          <w:sz w:val="28"/>
          <w:szCs w:val="28"/>
        </w:rPr>
        <w:t xml:space="preserve">、授予合同</w:t>
      </w:r>
      <w:r/>
    </w:p>
    <w:p>
      <w:pPr>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签订合同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成交供应商应当在成交通知书发出之日起三十日内，按照采购文件确定的事项与采购人签订政府采购合同。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采购文件、成交供应商的响应文件及采购过程中有关澄清、承诺文件均应作为合同附件。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w:t>
      </w:r>
      <w:r>
        <w:rPr>
          <w:rFonts w:ascii="Times New Roman" w:hAnsi="Times New Roman" w:eastAsia="方正仿宋_GBK"/>
          <w:sz w:val="28"/>
          <w:szCs w:val="28"/>
        </w:rPr>
        <w:t xml:space="preserve">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w:t>
      </w:r>
      <w:r>
        <w:rPr>
          <w:rFonts w:ascii="Times New Roman" w:hAnsi="Times New Roman" w:eastAsia="方正仿宋_GBK"/>
          <w:sz w:val="28"/>
          <w:szCs w:val="28"/>
        </w:rPr>
        <w:t xml:space="preserve">人负责，分包供应商就分包项目承担责任。转包或分包造成采购人损失的，成交</w:t>
      </w:r>
      <w:r>
        <w:rPr>
          <w:rFonts w:ascii="Times New Roman" w:hAnsi="Times New Roman" w:eastAsia="方正仿宋_GBK"/>
          <w:sz w:val="28"/>
          <w:szCs w:val="28"/>
        </w:rPr>
        <w:t xml:space="preserve">供应商应承担相应赔偿责任。</w:t>
      </w:r>
      <w:r/>
    </w:p>
    <w:p>
      <w:pPr>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货物和服务的追加、减少和添购</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采购结束后，采购人若由于各种客观原因，必须对采购项目所牵涉的货物和服务进行适当的减少时，在双方协商一致的前提下，可以按照询价采购时的价格水平做相应的调减，并据此签订补充合同。</w:t>
      </w:r>
      <w:r/>
    </w:p>
    <w:p>
      <w:pPr>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3.1</w:t>
      </w:r>
      <w:r>
        <w:rPr>
          <w:rFonts w:ascii="Times New Roman" w:hAnsi="Times New Roman"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ascii="Times New Roman" w:hAnsi="Times New Roman" w:eastAsia="方正仿宋_GBK"/>
          <w:sz w:val="28"/>
          <w:szCs w:val="28"/>
        </w:rPr>
        <w:t xml:space="preserve">的通知》（通财购〔</w:t>
      </w:r>
      <w:r>
        <w:rPr>
          <w:rFonts w:ascii="Times New Roman" w:hAnsi="Times New Roman" w:eastAsia="方正仿宋_GBK"/>
          <w:sz w:val="28"/>
          <w:szCs w:val="28"/>
        </w:rPr>
        <w:t xml:space="preserve">2021</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41</w:t>
      </w:r>
      <w:r>
        <w:rPr>
          <w:rFonts w:ascii="Times New Roman" w:hAnsi="Times New Roman" w:eastAsia="方正仿宋_GBK"/>
          <w:sz w:val="28"/>
          <w:szCs w:val="28"/>
        </w:rPr>
        <w:t xml:space="preserve">号），对政府采购中标</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供应商提出</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政采贷</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融资申请的，采购人应当依法按时在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苏采云</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系统中录入并公开政府采购合同信息，勾选</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融资贷款</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选项，并在合同签订、验收付款、账号维护等环节提供必要便利，持续降低参与政府采购的中小企业融资成本。</w:t>
      </w:r>
      <w:r>
        <w:rPr>
          <w:rFonts w:hint="eastAsia" w:ascii="Times New Roman" w:hAnsi="Times New Roman" w:eastAsia="方正仿宋_GBK"/>
          <w:sz w:val="28"/>
          <w:szCs w:val="28"/>
        </w:rPr>
        <w:t xml:space="preserve">中标（成交）</w:t>
      </w:r>
      <w:r>
        <w:rPr>
          <w:rFonts w:ascii="Times New Roman" w:hAnsi="Times New Roman" w:eastAsia="方正仿宋_GBK"/>
          <w:sz w:val="28"/>
          <w:szCs w:val="28"/>
        </w:rPr>
        <w:t xml:space="preserve">供应商如需获得</w:t>
      </w:r>
      <w:r>
        <w:rPr>
          <w:rFonts w:hint="eastAsia" w:ascii="Times New Roman" w:hAnsi="Times New Roman" w:eastAsia="方正仿宋_GBK"/>
          <w:sz w:val="28"/>
          <w:szCs w:val="28"/>
        </w:rPr>
        <w:t xml:space="preserve">合同信用融资</w:t>
      </w:r>
      <w:r>
        <w:rPr>
          <w:rFonts w:ascii="Times New Roman" w:hAnsi="Times New Roman" w:eastAsia="方正仿宋_GBK"/>
          <w:sz w:val="28"/>
          <w:szCs w:val="28"/>
        </w:rPr>
        <w:t xml:space="preserve">支持，可凭政府采购合同办理</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政采贷</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融资贷款</w:t>
      </w:r>
      <w:r>
        <w:rPr>
          <w:rFonts w:hint="eastAsia" w:eastAsia="方正仿宋_GBK"/>
          <w:sz w:val="28"/>
          <w:szCs w:val="28"/>
        </w:rPr>
        <w:t xml:space="preserve">，详情请见江苏政府采购网“政采贷”专栏。</w:t>
      </w:r>
      <w:r/>
    </w:p>
    <w:p>
      <w:pPr>
        <w:spacing w:line="500" w:lineRule="exact"/>
        <w:rPr>
          <w:rFonts w:ascii="Times New Roman" w:hAnsi="Times New Roman" w:eastAsia="方正仿宋_GBK"/>
          <w:sz w:val="28"/>
          <w:szCs w:val="28"/>
        </w:rPr>
      </w:pPr>
      <w:r>
        <w:rPr>
          <w:rFonts w:hint="eastAsia" w:ascii="Times New Roman" w:hAnsi="Times New Roman" w:eastAsia="方正仿宋_GBK"/>
          <w:b/>
          <w:sz w:val="28"/>
          <w:szCs w:val="28"/>
        </w:rPr>
        <w:t xml:space="preserve">八</w:t>
      </w:r>
      <w:r>
        <w:rPr>
          <w:rFonts w:ascii="Times New Roman" w:hAnsi="Times New Roman" w:eastAsia="方正仿宋_GBK"/>
          <w:b/>
          <w:sz w:val="28"/>
          <w:szCs w:val="28"/>
        </w:rPr>
        <w:t xml:space="preserve">、其他说明</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法定代表人为同一个人的两个及两个以上法人，母公司、全</w:t>
      </w:r>
      <w:r>
        <w:rPr>
          <w:rFonts w:ascii="Times New Roman" w:hAnsi="Times New Roman" w:eastAsia="方正仿宋_GBK"/>
          <w:sz w:val="28"/>
          <w:szCs w:val="28"/>
        </w:rPr>
        <w:t xml:space="preserve">资子公司及其控股公司，只能有一家单位参加本项目的响应。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和询价小组不向未</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的响应供应商解释未</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原因，也不公布评审过程中的相关细节。</w:t>
      </w:r>
      <w:r/>
    </w:p>
    <w:p>
      <w:pPr>
        <w:ind w:firstLine="560"/>
        <w:spacing w:line="500" w:lineRule="exact"/>
        <w:rPr>
          <w:rFonts w:ascii="宋体" w:hAnsi="宋体"/>
          <w:sz w:val="28"/>
          <w:szCs w:val="28"/>
        </w:rPr>
      </w:pPr>
      <w:r>
        <w:rPr>
          <w:rFonts w:ascii="宋体" w:hAnsi="宋体"/>
          <w:sz w:val="28"/>
          <w:szCs w:val="28"/>
        </w:rPr>
      </w:r>
      <w:r/>
    </w:p>
    <w:p>
      <w:pPr>
        <w:spacing w:line="500" w:lineRule="exact"/>
        <w:rPr>
          <w:rFonts w:ascii="宋体" w:hAnsi="宋体" w:cs="宋体"/>
          <w:bCs/>
          <w:sz w:val="36"/>
          <w:szCs w:val="36"/>
        </w:rPr>
      </w:pPr>
      <w:r/>
      <w:bookmarkStart w:id="51" w:name="_Toc32735"/>
      <w:r>
        <w:rPr>
          <w:rFonts w:hint="eastAsia" w:ascii="宋体" w:hAnsi="宋体" w:cs="宋体"/>
          <w:bCs/>
          <w:sz w:val="36"/>
          <w:szCs w:val="36"/>
        </w:rPr>
        <w:br w:type="page" w:clear="all"/>
      </w:r>
      <w:r/>
    </w:p>
    <w:p>
      <w:pPr>
        <w:pStyle w:val="822"/>
        <w:jc w:val="center"/>
        <w:spacing w:before="0" w:after="0" w:line="500" w:lineRule="exact"/>
        <w:widowControl/>
        <w:rPr>
          <w:rFonts w:ascii="方正小标宋_GBK" w:hAnsi="宋体" w:eastAsia="方正小标宋_GBK" w:cs="宋体"/>
          <w:b w:val="0"/>
          <w:sz w:val="36"/>
          <w:szCs w:val="36"/>
        </w:rPr>
      </w:pPr>
      <w:r>
        <w:rPr>
          <w:rFonts w:hint="eastAsia" w:ascii="方正小标宋_GBK" w:hAnsi="宋体" w:eastAsia="方正小标宋_GBK" w:cs="宋体"/>
          <w:b w:val="0"/>
          <w:sz w:val="36"/>
          <w:szCs w:val="36"/>
        </w:rPr>
        <w:t xml:space="preserve">第三部分</w:t>
      </w:r>
      <w:r>
        <w:rPr>
          <w:rFonts w:hint="eastAsia" w:ascii="方正小标宋_GBK" w:hAnsi="宋体" w:eastAsia="方正小标宋_GBK" w:cs="宋体"/>
          <w:b w:val="0"/>
          <w:sz w:val="36"/>
          <w:szCs w:val="36"/>
        </w:rPr>
        <w:t xml:space="preserve">  </w:t>
      </w:r>
      <w:r>
        <w:rPr>
          <w:rFonts w:hint="eastAsia" w:ascii="方正小标宋_GBK" w:hAnsi="宋体" w:eastAsia="方正小标宋_GBK" w:cs="宋体"/>
          <w:b w:val="0"/>
          <w:sz w:val="36"/>
          <w:szCs w:val="36"/>
        </w:rPr>
        <w:t xml:space="preserve">项目需求</w:t>
      </w:r>
      <w:r/>
    </w:p>
    <w:p>
      <w:pPr>
        <w:ind w:firstLine="560"/>
        <w:spacing w:line="500" w:lineRule="exact"/>
        <w:rPr>
          <w:rFonts w:ascii="Times New Roman" w:hAnsi="Times New Roman" w:eastAsia="方正仿宋_GBK"/>
          <w:b/>
          <w:bCs/>
          <w:sz w:val="28"/>
          <w:szCs w:val="28"/>
        </w:rPr>
      </w:pPr>
      <w:r/>
      <w:bookmarkStart w:id="52" w:name="_Toc82505662"/>
      <w:r>
        <w:rPr>
          <w:rFonts w:ascii="Times New Roman" w:hAnsi="Times New Roman" w:eastAsia="方正仿宋_GBK"/>
          <w:b/>
          <w:bCs/>
          <w:sz w:val="28"/>
          <w:szCs w:val="28"/>
        </w:rPr>
        <w:t xml:space="preserve">响应供应商在制作响应文件时仔细研究项目需求说明。项目需求包括技术要求和商务要求</w:t>
      </w:r>
      <w:r>
        <w:rPr>
          <w:rFonts w:ascii="Times New Roman" w:hAnsi="Times New Roman" w:eastAsia="方正仿宋_GBK"/>
          <w:b/>
          <w:bCs/>
          <w:sz w:val="28"/>
          <w:szCs w:val="28"/>
        </w:rPr>
        <w:t xml:space="preserve">:</w:t>
      </w:r>
      <w:r>
        <w:rPr>
          <w:rFonts w:ascii="Times New Roman" w:hAnsi="Times New Roman" w:eastAsia="方正仿宋_GBK"/>
          <w:b/>
          <w:bCs/>
          <w:sz w:val="28"/>
          <w:szCs w:val="28"/>
        </w:rPr>
        <w:t xml:space="preserve">技术要求是指对采购标的功能和质量要求，包括性能、材料、结构、外观、安全，或者服务内容和标准等</w:t>
      </w:r>
      <w:r>
        <w:rPr>
          <w:rFonts w:ascii="Times New Roman" w:hAnsi="Times New Roman" w:eastAsia="方正仿宋_GBK"/>
          <w:b/>
          <w:bCs/>
          <w:sz w:val="28"/>
          <w:szCs w:val="28"/>
        </w:rPr>
        <w:t xml:space="preserve">;</w:t>
      </w:r>
      <w:r>
        <w:rPr>
          <w:rFonts w:ascii="Times New Roman" w:hAnsi="Times New Roman" w:eastAsia="方正仿宋_GBK"/>
          <w:b/>
          <w:bCs/>
          <w:sz w:val="28"/>
          <w:szCs w:val="28"/>
        </w:rPr>
        <w:t xml:space="preserve">商务要求是指取得采购标的的时间、地点、财务和服务要求，包括交付（实施）的时间（期限）和地点（范围），付款条件（进度和方法），包装和运输，售后服务，保险等。</w:t>
      </w:r>
      <w:r/>
    </w:p>
    <w:p>
      <w:pPr>
        <w:ind w:firstLine="560"/>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响应供应商不能简单照搬照抄采购文件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ind w:firstLine="560"/>
        <w:spacing w:line="500" w:lineRule="exact"/>
        <w:rPr>
          <w:rFonts w:ascii="Times New Roman" w:hAnsi="Times New Roman" w:eastAsia="方正仿宋_GBK"/>
          <w:b/>
          <w:sz w:val="28"/>
          <w:szCs w:val="28"/>
        </w:rPr>
      </w:pPr>
      <w:r>
        <w:rPr>
          <w:rFonts w:hint="eastAsia" w:ascii="Times New Roman" w:hAnsi="Times New Roman" w:eastAsia="方正仿宋_GBK"/>
          <w:b/>
          <w:bCs/>
          <w:sz w:val="28"/>
          <w:szCs w:val="28"/>
        </w:rPr>
        <w:t xml:space="preserve">项目需求</w:t>
      </w:r>
      <w:r>
        <w:rPr>
          <w:rFonts w:ascii="Times New Roman" w:hAnsi="Times New Roman" w:eastAsia="方正仿宋_GBK"/>
          <w:b/>
          <w:bCs/>
          <w:sz w:val="28"/>
          <w:szCs w:val="28"/>
        </w:rPr>
        <w:t xml:space="preserve">内容：</w:t>
      </w:r>
      <w:r/>
    </w:p>
    <w:p>
      <w:pPr>
        <w:numPr>
          <w:ilvl w:val="0"/>
          <w:numId w:val="1"/>
        </w:numPr>
        <w:ind w:firstLine="562"/>
        <w:spacing w:line="500" w:lineRule="exact"/>
        <w:rPr>
          <w:rFonts w:ascii="Times New Roman" w:hAnsi="Times New Roman" w:eastAsia="方正仿宋_GBK"/>
          <w:b/>
          <w:bCs/>
          <w:sz w:val="28"/>
          <w:szCs w:val="28"/>
        </w:rPr>
      </w:pPr>
      <w:r>
        <w:rPr>
          <w:rFonts w:hint="eastAsia" w:ascii="Times New Roman" w:hAnsi="Times New Roman" w:eastAsia="方正仿宋_GBK"/>
          <w:b/>
          <w:bCs/>
          <w:sz w:val="28"/>
          <w:szCs w:val="28"/>
        </w:rPr>
        <w:t xml:space="preserve">采购需求</w:t>
      </w:r>
      <w:r>
        <w:rPr>
          <w:rFonts w:hint="eastAsia" w:ascii="Times New Roman" w:hAnsi="Times New Roman" w:eastAsia="方正仿宋_GBK"/>
          <w:b/>
          <w:bCs/>
          <w:sz w:val="28"/>
          <w:szCs w:val="28"/>
        </w:rPr>
        <w:t xml:space="preserve">:</w:t>
      </w:r>
      <w:r/>
    </w:p>
    <w:tbl>
      <w:tblPr>
        <w:tblW w:w="8814" w:type="dxa"/>
        <w:jc w:val="center"/>
        <w:tblLook w:val="04A0" w:firstRow="1" w:lastRow="0" w:firstColumn="1" w:lastColumn="0" w:noHBand="0" w:noVBand="1"/>
      </w:tblPr>
      <w:tblGrid>
        <w:gridCol w:w="412"/>
        <w:gridCol w:w="1772"/>
        <w:gridCol w:w="660"/>
        <w:gridCol w:w="750"/>
        <w:gridCol w:w="5220"/>
      </w:tblGrid>
      <w:tr>
        <w:trPr>
          <w:jc w:val="center"/>
          <w:trHeight w:val="591"/>
          <w:tblHeader/>
        </w:trPr>
        <w:tc>
          <w:tcPr>
            <w:tcBorders>
              <w:top w:val="single" w:color="auto" w:sz="4" w:space="0"/>
              <w:left w:val="single" w:color="auto" w:sz="4" w:space="0"/>
              <w:bottom w:val="single" w:color="auto" w:sz="4" w:space="0"/>
              <w:right w:val="single" w:color="auto" w:sz="4" w:space="0"/>
            </w:tcBorders>
            <w:tcW w:w="412"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货物（服务）具体名称</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单位</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数量</w:t>
            </w:r>
            <w:r/>
          </w:p>
        </w:tc>
        <w:tc>
          <w:tcPr>
            <w:tcBorders>
              <w:top w:val="single" w:color="auto" w:sz="4" w:space="0"/>
              <w:left w:val="none" w:color="000000" w:sz="4" w:space="0"/>
              <w:bottom w:val="single" w:color="auto" w:sz="4" w:space="0"/>
              <w:right w:val="single" w:color="auto" w:sz="4" w:space="0"/>
            </w:tcBorders>
            <w:tcW w:w="5220"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主要规格、参数</w:t>
            </w:r>
            <w:r/>
          </w:p>
        </w:tc>
      </w:tr>
      <w:tr>
        <w:trPr>
          <w:jc w:val="center"/>
        </w:trPr>
        <w:tc>
          <w:tcPr>
            <w:tcBorders>
              <w:top w:val="single" w:color="auto" w:sz="4" w:space="0"/>
              <w:left w:val="single" w:color="auto" w:sz="4" w:space="0"/>
              <w:bottom w:val="single" w:color="auto" w:sz="4" w:space="0"/>
              <w:right w:val="single" w:color="auto" w:sz="4" w:space="0"/>
            </w:tcBorders>
            <w:tcW w:w="412" w:type="dxa"/>
            <w:vAlign w:val="center"/>
            <w:textDirection w:val="lrTb"/>
            <w:noWrap w:val="false"/>
          </w:tcPr>
          <w:p>
            <w:pPr>
              <w:jc w:val="center"/>
              <w:widowControl/>
              <w:rPr>
                <w:rFonts w:ascii="宋体" w:hAnsi="宋体"/>
                <w:sz w:val="20"/>
                <w:szCs w:val="15"/>
              </w:rPr>
            </w:pPr>
            <w:r>
              <w:rPr>
                <w:rFonts w:hint="eastAsia" w:ascii="宋体" w:hAnsi="宋体"/>
                <w:sz w:val="20"/>
                <w:szCs w:val="15"/>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ascii="宋体" w:hAnsi="宋体"/>
                <w:b/>
                <w:bCs/>
                <w:sz w:val="20"/>
                <w:szCs w:val="15"/>
              </w:rPr>
            </w:pPr>
            <w:r>
              <w:rPr>
                <w:rFonts w:hint="eastAsia" w:ascii="宋体" w:hAnsi="宋体" w:cs="宋体"/>
                <w:b/>
                <w:bCs/>
                <w:color w:val="000000"/>
                <w:sz w:val="20"/>
                <w:szCs w:val="15"/>
              </w:rPr>
              <w:t xml:space="preserve">学生计算机（台式电脑）</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sz w:val="20"/>
                <w:szCs w:val="15"/>
              </w:rPr>
            </w:pPr>
            <w:r>
              <w:rPr>
                <w:rFonts w:hint="eastAsia" w:ascii="宋体" w:hAnsi="宋体"/>
                <w:sz w:val="20"/>
                <w:szCs w:val="15"/>
              </w:rPr>
              <w:t xml:space="preserve"> </w:t>
            </w:r>
            <w:r/>
          </w:p>
          <w:p>
            <w:pPr>
              <w:jc w:val="center"/>
              <w:widowControl/>
              <w:rPr>
                <w:rFonts w:ascii="宋体" w:hAnsi="宋体"/>
                <w:sz w:val="20"/>
                <w:szCs w:val="15"/>
              </w:rPr>
            </w:pPr>
            <w:r>
              <w:rPr>
                <w:rFonts w:hint="eastAsia" w:ascii="宋体" w:hAnsi="宋体"/>
                <w:color w:val="000000"/>
                <w:sz w:val="20"/>
                <w:szCs w:val="15"/>
              </w:rPr>
              <w:t xml:space="preserve">台</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ascii="宋体" w:hAnsi="宋体"/>
                <w:sz w:val="20"/>
                <w:szCs w:val="15"/>
              </w:rPr>
            </w:pPr>
            <w:r>
              <w:rPr>
                <w:rFonts w:hint="eastAsia" w:ascii="宋体" w:hAnsi="宋体"/>
                <w:color w:val="000000"/>
                <w:sz w:val="20"/>
                <w:szCs w:val="15"/>
              </w:rPr>
              <w:t xml:space="preserve">168</w:t>
            </w:r>
            <w:r/>
          </w:p>
        </w:tc>
        <w:tc>
          <w:tcPr>
            <w:tcBorders>
              <w:top w:val="single" w:color="auto" w:sz="4" w:space="0"/>
              <w:left w:val="none" w:color="000000" w:sz="4" w:space="0"/>
              <w:bottom w:val="single" w:color="auto" w:sz="4" w:space="0"/>
              <w:right w:val="single" w:color="auto" w:sz="4" w:space="0"/>
            </w:tcBorders>
            <w:tcW w:w="522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基本要求：国产自主品牌</w:t>
            </w:r>
            <w:r/>
          </w:p>
          <w:p>
            <w:pPr>
              <w:numPr>
                <w:ilvl w:val="0"/>
                <w:numId w:val="2"/>
              </w:numPr>
              <w:jc w:val="left"/>
              <w:rPr>
                <w:rFonts w:ascii="宋体" w:hAnsi="宋体" w:cs="宋体"/>
                <w:color w:val="000000"/>
                <w:sz w:val="20"/>
                <w:szCs w:val="20"/>
              </w:rPr>
            </w:pPr>
            <w:r>
              <w:rPr>
                <w:rFonts w:hint="eastAsia" w:ascii="宋体" w:hAnsi="宋体" w:cs="宋体"/>
                <w:color w:val="000000"/>
                <w:sz w:val="20"/>
                <w:szCs w:val="20"/>
              </w:rPr>
              <w:t xml:space="preserve">CPU</w:t>
            </w:r>
            <w:r>
              <w:rPr>
                <w:rFonts w:hint="eastAsia" w:ascii="宋体" w:hAnsi="宋体" w:cs="宋体"/>
                <w:color w:val="000000"/>
                <w:sz w:val="20"/>
                <w:szCs w:val="20"/>
              </w:rPr>
              <w:t xml:space="preserve">：采用国产自主可控</w:t>
            </w:r>
            <w:r>
              <w:rPr>
                <w:rFonts w:hint="eastAsia" w:ascii="宋体" w:hAnsi="宋体" w:cs="宋体"/>
                <w:color w:val="000000"/>
                <w:sz w:val="20"/>
                <w:szCs w:val="20"/>
              </w:rPr>
              <w:t xml:space="preserve">C86</w:t>
            </w:r>
            <w:r>
              <w:rPr>
                <w:rFonts w:hint="eastAsia" w:ascii="宋体" w:hAnsi="宋体" w:cs="宋体"/>
                <w:color w:val="000000"/>
                <w:sz w:val="20"/>
                <w:szCs w:val="20"/>
              </w:rPr>
              <w:t xml:space="preserve">架构芯片，核心数≥</w:t>
            </w:r>
            <w:r>
              <w:rPr>
                <w:rFonts w:hint="eastAsia" w:ascii="宋体" w:hAnsi="宋体" w:cs="宋体"/>
                <w:color w:val="000000"/>
                <w:sz w:val="20"/>
                <w:szCs w:val="20"/>
              </w:rPr>
              <w:t xml:space="preserve">8</w:t>
            </w:r>
            <w:r>
              <w:rPr>
                <w:rFonts w:hint="eastAsia" w:ascii="宋体" w:hAnsi="宋体" w:cs="宋体"/>
                <w:color w:val="000000"/>
                <w:sz w:val="20"/>
                <w:szCs w:val="20"/>
              </w:rPr>
              <w:t xml:space="preserve">核，主频≥</w:t>
            </w:r>
            <w:r>
              <w:rPr>
                <w:rFonts w:hint="eastAsia" w:ascii="宋体" w:hAnsi="宋体" w:cs="宋体"/>
                <w:color w:val="000000"/>
                <w:sz w:val="20"/>
                <w:szCs w:val="20"/>
              </w:rPr>
              <w:t xml:space="preserve">2.7GHz</w:t>
            </w:r>
            <w:r>
              <w:rPr>
                <w:rFonts w:hint="eastAsia" w:ascii="宋体" w:hAnsi="宋体" w:cs="宋体"/>
                <w:color w:val="000000"/>
                <w:sz w:val="20"/>
                <w:szCs w:val="20"/>
              </w:rPr>
              <w:t xml:space="preserve">，二级缓存≥</w:t>
            </w:r>
            <w:r>
              <w:rPr>
                <w:rFonts w:hint="eastAsia" w:ascii="宋体" w:hAnsi="宋体" w:cs="宋体"/>
                <w:color w:val="000000"/>
                <w:sz w:val="20"/>
                <w:szCs w:val="20"/>
              </w:rPr>
              <w:t xml:space="preserve">8MB</w:t>
            </w:r>
            <w:r>
              <w:rPr>
                <w:rFonts w:hint="eastAsia" w:ascii="宋体" w:hAnsi="宋体" w:cs="宋体"/>
                <w:color w:val="000000"/>
                <w:sz w:val="20"/>
                <w:szCs w:val="20"/>
              </w:rPr>
              <w:t xml:space="preserve">；</w:t>
            </w:r>
            <w:r>
              <w:rPr>
                <w:rFonts w:hint="eastAsia" w:ascii="宋体" w:hAnsi="宋体" w:cs="宋体"/>
                <w:color w:val="000000"/>
                <w:sz w:val="20"/>
                <w:szCs w:val="20"/>
              </w:rPr>
              <w:t xml:space="preserve"> </w:t>
            </w:r>
            <w:r>
              <w:rPr>
                <w:rFonts w:hint="eastAsia" w:ascii="宋体" w:hAnsi="宋体" w:cs="宋体"/>
                <w:color w:val="000000"/>
                <w:sz w:val="20"/>
                <w:szCs w:val="20"/>
              </w:rPr>
              <w:br/>
              <w:t xml:space="preserve">2</w:t>
            </w:r>
            <w:r>
              <w:rPr>
                <w:rFonts w:hint="eastAsia" w:ascii="宋体" w:hAnsi="宋体" w:cs="宋体"/>
                <w:color w:val="000000"/>
                <w:sz w:val="20"/>
                <w:szCs w:val="20"/>
              </w:rPr>
              <w:t xml:space="preserve">、内存：标配</w:t>
            </w:r>
            <w:r>
              <w:rPr>
                <w:rFonts w:hint="eastAsia" w:ascii="宋体" w:hAnsi="宋体" w:cs="宋体"/>
                <w:color w:val="000000"/>
                <w:sz w:val="20"/>
                <w:szCs w:val="20"/>
              </w:rPr>
              <w:t xml:space="preserve">16GB DDR4 UDIMM</w:t>
            </w:r>
            <w:r>
              <w:rPr>
                <w:rFonts w:hint="eastAsia" w:ascii="宋体" w:hAnsi="宋体" w:cs="宋体"/>
                <w:color w:val="000000"/>
                <w:sz w:val="20"/>
                <w:szCs w:val="20"/>
              </w:rPr>
              <w:t xml:space="preserve">内存，配置≥</w:t>
            </w:r>
            <w:r>
              <w:rPr>
                <w:rFonts w:hint="eastAsia" w:ascii="宋体" w:hAnsi="宋体" w:cs="宋体"/>
                <w:color w:val="000000"/>
                <w:sz w:val="20"/>
                <w:szCs w:val="20"/>
              </w:rPr>
              <w:t xml:space="preserve">2</w:t>
            </w:r>
            <w:r>
              <w:rPr>
                <w:rFonts w:hint="eastAsia" w:ascii="宋体" w:hAnsi="宋体" w:cs="宋体"/>
                <w:color w:val="000000"/>
                <w:sz w:val="20"/>
                <w:szCs w:val="20"/>
              </w:rPr>
              <w:t xml:space="preserve">个内存插槽</w:t>
            </w:r>
            <w:r>
              <w:rPr>
                <w:rFonts w:hint="eastAsia" w:ascii="宋体" w:hAnsi="宋体" w:cs="宋体"/>
                <w:color w:val="000000"/>
                <w:sz w:val="20"/>
                <w:szCs w:val="20"/>
              </w:rPr>
              <w:br/>
              <w:t xml:space="preserve">3</w:t>
            </w:r>
            <w:r>
              <w:rPr>
                <w:rFonts w:hint="eastAsia" w:ascii="宋体" w:hAnsi="宋体" w:cs="宋体"/>
                <w:color w:val="000000"/>
                <w:sz w:val="20"/>
                <w:szCs w:val="20"/>
              </w:rPr>
              <w:t xml:space="preserve">、显卡：集成显卡，支持扩展独立显卡</w:t>
            </w:r>
            <w:r>
              <w:rPr>
                <w:rFonts w:hint="eastAsia" w:ascii="宋体" w:hAnsi="宋体" w:cs="宋体"/>
                <w:color w:val="000000"/>
                <w:sz w:val="20"/>
                <w:szCs w:val="20"/>
              </w:rPr>
              <w:br/>
              <w:t xml:space="preserve">4</w:t>
            </w:r>
            <w:r>
              <w:rPr>
                <w:rFonts w:hint="eastAsia" w:ascii="宋体" w:hAnsi="宋体" w:cs="宋体"/>
                <w:color w:val="000000"/>
                <w:sz w:val="20"/>
                <w:szCs w:val="20"/>
              </w:rPr>
              <w:t xml:space="preserve">、硬盘：≥</w:t>
            </w:r>
            <w:r>
              <w:rPr>
                <w:rFonts w:hint="eastAsia" w:ascii="宋体" w:hAnsi="宋体" w:cs="宋体"/>
                <w:color w:val="000000"/>
                <w:sz w:val="20"/>
                <w:szCs w:val="20"/>
              </w:rPr>
              <w:t xml:space="preserve">512GB M.2</w:t>
            </w:r>
            <w:r>
              <w:rPr>
                <w:rFonts w:hint="eastAsia" w:ascii="宋体" w:hAnsi="宋体" w:cs="宋体"/>
                <w:color w:val="000000"/>
                <w:sz w:val="20"/>
                <w:szCs w:val="20"/>
              </w:rPr>
              <w:t xml:space="preserve">接口</w:t>
            </w:r>
            <w:r>
              <w:rPr>
                <w:rFonts w:hint="eastAsia" w:ascii="宋体" w:hAnsi="宋体" w:cs="宋体"/>
                <w:color w:val="000000"/>
                <w:sz w:val="20"/>
                <w:szCs w:val="20"/>
              </w:rPr>
              <w:t xml:space="preserve">NVME</w:t>
            </w:r>
            <w:r>
              <w:rPr>
                <w:rFonts w:hint="eastAsia" w:ascii="宋体" w:hAnsi="宋体" w:cs="宋体"/>
                <w:color w:val="000000"/>
                <w:sz w:val="20"/>
                <w:szCs w:val="20"/>
              </w:rPr>
              <w:t xml:space="preserve">协议</w:t>
            </w:r>
            <w:r>
              <w:rPr>
                <w:rFonts w:hint="eastAsia" w:ascii="宋体" w:hAnsi="宋体" w:cs="宋体"/>
                <w:color w:val="000000"/>
                <w:sz w:val="20"/>
                <w:szCs w:val="20"/>
              </w:rPr>
              <w:t xml:space="preserve">SSD</w:t>
            </w:r>
            <w:r>
              <w:rPr>
                <w:rFonts w:hint="eastAsia" w:ascii="宋体" w:hAnsi="宋体" w:cs="宋体"/>
                <w:color w:val="000000"/>
                <w:sz w:val="20"/>
                <w:szCs w:val="20"/>
              </w:rPr>
              <w:t xml:space="preserve">，支持机械硬盘扩展</w:t>
            </w:r>
            <w:r>
              <w:rPr>
                <w:rFonts w:hint="eastAsia" w:ascii="宋体" w:hAnsi="宋体" w:cs="宋体"/>
                <w:color w:val="000000"/>
                <w:sz w:val="20"/>
                <w:szCs w:val="20"/>
              </w:rPr>
              <w:br/>
              <w:t xml:space="preserve">5</w:t>
            </w:r>
            <w:r>
              <w:rPr>
                <w:rFonts w:hint="eastAsia" w:ascii="宋体" w:hAnsi="宋体" w:cs="宋体"/>
                <w:color w:val="000000"/>
                <w:sz w:val="20"/>
                <w:szCs w:val="20"/>
              </w:rPr>
              <w:t xml:space="preserve">、电源：配置电源功率≤</w:t>
            </w:r>
            <w:r>
              <w:rPr>
                <w:rFonts w:hint="eastAsia" w:ascii="宋体" w:hAnsi="宋体" w:cs="宋体"/>
                <w:color w:val="000000"/>
                <w:sz w:val="20"/>
                <w:szCs w:val="20"/>
              </w:rPr>
              <w:t xml:space="preserve">180W</w:t>
            </w:r>
            <w:r>
              <w:rPr>
                <w:rFonts w:hint="eastAsia" w:ascii="宋体" w:hAnsi="宋体" w:cs="宋体"/>
                <w:color w:val="000000"/>
                <w:sz w:val="20"/>
                <w:szCs w:val="20"/>
              </w:rPr>
              <w:t xml:space="preserve">；电源通过</w:t>
            </w:r>
            <w:r>
              <w:rPr>
                <w:rFonts w:hint="eastAsia" w:ascii="宋体" w:hAnsi="宋体" w:cs="宋体"/>
                <w:color w:val="000000"/>
                <w:sz w:val="20"/>
                <w:szCs w:val="20"/>
              </w:rPr>
              <w:t xml:space="preserve">80PLUS </w:t>
            </w:r>
            <w:r>
              <w:rPr>
                <w:rFonts w:hint="eastAsia" w:ascii="宋体" w:hAnsi="宋体" w:cs="宋体"/>
                <w:color w:val="000000"/>
                <w:sz w:val="20"/>
                <w:szCs w:val="20"/>
              </w:rPr>
              <w:t xml:space="preserve">认证；</w:t>
            </w:r>
            <w:r>
              <w:rPr>
                <w:rFonts w:hint="eastAsia" w:ascii="宋体" w:hAnsi="宋体" w:cs="宋体"/>
                <w:color w:val="000000"/>
                <w:sz w:val="20"/>
                <w:szCs w:val="20"/>
              </w:rPr>
              <w:br/>
              <w:t xml:space="preserve">6</w:t>
            </w:r>
            <w:r>
              <w:rPr>
                <w:rFonts w:hint="eastAsia" w:ascii="宋体" w:hAnsi="宋体" w:cs="宋体"/>
                <w:color w:val="000000"/>
                <w:sz w:val="20"/>
                <w:szCs w:val="20"/>
              </w:rPr>
              <w:t xml:space="preserve">、键盘鼠标：</w:t>
            </w:r>
            <w:r>
              <w:rPr>
                <w:rFonts w:hint="eastAsia" w:ascii="宋体" w:hAnsi="宋体" w:cs="宋体"/>
                <w:color w:val="000000"/>
                <w:sz w:val="20"/>
                <w:szCs w:val="20"/>
              </w:rPr>
              <w:t xml:space="preserve">USB</w:t>
            </w:r>
            <w:r>
              <w:rPr>
                <w:rFonts w:hint="eastAsia" w:ascii="宋体" w:hAnsi="宋体" w:cs="宋体"/>
                <w:color w:val="000000"/>
                <w:sz w:val="20"/>
                <w:szCs w:val="20"/>
              </w:rPr>
              <w:t xml:space="preserve">键盘、鼠标；</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7</w:t>
            </w:r>
            <w:r>
              <w:rPr>
                <w:rFonts w:hint="eastAsia" w:ascii="宋体" w:hAnsi="宋体" w:cs="宋体"/>
                <w:color w:val="000000"/>
                <w:sz w:val="20"/>
                <w:szCs w:val="20"/>
              </w:rPr>
              <w:t xml:space="preserve">、网络：</w:t>
            </w:r>
            <w:r>
              <w:rPr>
                <w:rFonts w:hint="eastAsia" w:ascii="宋体" w:hAnsi="宋体" w:cs="宋体"/>
                <w:color w:val="000000"/>
                <w:sz w:val="20"/>
                <w:szCs w:val="20"/>
              </w:rPr>
              <w:t xml:space="preserve">1</w:t>
            </w:r>
            <w:r>
              <w:rPr>
                <w:rFonts w:hint="eastAsia" w:ascii="宋体" w:hAnsi="宋体" w:cs="宋体"/>
                <w:color w:val="000000"/>
                <w:sz w:val="20"/>
                <w:szCs w:val="20"/>
              </w:rPr>
              <w:t xml:space="preserve">个</w:t>
            </w:r>
            <w:r>
              <w:rPr>
                <w:rFonts w:hint="eastAsia" w:ascii="宋体" w:hAnsi="宋体" w:cs="宋体"/>
                <w:color w:val="000000"/>
                <w:sz w:val="20"/>
                <w:szCs w:val="20"/>
              </w:rPr>
              <w:t xml:space="preserve">RJ45 10/100/1000</w:t>
            </w:r>
            <w:r>
              <w:rPr>
                <w:rFonts w:hint="eastAsia" w:ascii="宋体" w:hAnsi="宋体" w:cs="宋体"/>
                <w:color w:val="000000"/>
                <w:sz w:val="20"/>
                <w:szCs w:val="20"/>
              </w:rPr>
              <w:t xml:space="preserve">自适应以太网口；</w:t>
            </w:r>
            <w:r>
              <w:rPr>
                <w:rFonts w:hint="eastAsia" w:ascii="宋体" w:hAnsi="宋体" w:cs="宋体"/>
                <w:color w:val="000000"/>
                <w:sz w:val="20"/>
                <w:szCs w:val="20"/>
              </w:rPr>
              <w:t xml:space="preserve"> </w:t>
            </w:r>
            <w:r>
              <w:rPr>
                <w:rFonts w:hint="eastAsia" w:ascii="宋体" w:hAnsi="宋体" w:cs="宋体"/>
                <w:color w:val="000000"/>
                <w:sz w:val="20"/>
                <w:szCs w:val="20"/>
              </w:rPr>
              <w:br/>
              <w:t xml:space="preserve">8</w:t>
            </w:r>
            <w:r>
              <w:rPr>
                <w:rFonts w:hint="eastAsia" w:ascii="宋体" w:hAnsi="宋体" w:cs="宋体"/>
                <w:color w:val="000000"/>
                <w:sz w:val="20"/>
                <w:szCs w:val="20"/>
              </w:rPr>
              <w:t xml:space="preserve">、声卡：集成</w:t>
            </w:r>
            <w:r>
              <w:rPr>
                <w:rFonts w:hint="eastAsia" w:ascii="宋体" w:hAnsi="宋体" w:cs="宋体"/>
                <w:color w:val="000000"/>
                <w:sz w:val="20"/>
                <w:szCs w:val="20"/>
              </w:rPr>
              <w:t xml:space="preserve"> </w:t>
            </w:r>
            <w:r>
              <w:rPr>
                <w:rFonts w:hint="eastAsia" w:ascii="宋体" w:hAnsi="宋体" w:cs="宋体"/>
                <w:color w:val="000000"/>
                <w:sz w:val="20"/>
                <w:szCs w:val="20"/>
              </w:rPr>
              <w:t xml:space="preserve">5.1</w:t>
            </w:r>
            <w:r>
              <w:rPr>
                <w:rFonts w:hint="eastAsia" w:ascii="宋体" w:hAnsi="宋体" w:cs="宋体"/>
                <w:color w:val="000000"/>
                <w:sz w:val="20"/>
                <w:szCs w:val="20"/>
              </w:rPr>
              <w:t xml:space="preserve">声道声卡（前置音频接口数量≥</w:t>
            </w:r>
            <w:r>
              <w:rPr>
                <w:rFonts w:hint="eastAsia" w:ascii="宋体" w:hAnsi="宋体" w:cs="宋体"/>
                <w:color w:val="000000"/>
                <w:sz w:val="20"/>
                <w:szCs w:val="20"/>
              </w:rPr>
              <w:t xml:space="preserve">2</w:t>
            </w:r>
            <w:r>
              <w:rPr>
                <w:rFonts w:hint="eastAsia" w:ascii="宋体" w:hAnsi="宋体" w:cs="宋体"/>
                <w:color w:val="000000"/>
                <w:sz w:val="20"/>
                <w:szCs w:val="20"/>
              </w:rPr>
              <w:t xml:space="preserve">个，具有听和录的功能）；</w:t>
            </w:r>
            <w:r>
              <w:rPr>
                <w:rFonts w:hint="eastAsia" w:ascii="宋体" w:hAnsi="宋体" w:cs="宋体"/>
                <w:color w:val="000000"/>
                <w:sz w:val="20"/>
                <w:szCs w:val="20"/>
              </w:rPr>
              <w:br/>
              <w:t xml:space="preserve">9</w:t>
            </w:r>
            <w:r>
              <w:rPr>
                <w:rFonts w:hint="eastAsia" w:ascii="宋体" w:hAnsi="宋体" w:cs="宋体"/>
                <w:color w:val="000000"/>
                <w:sz w:val="20"/>
                <w:szCs w:val="20"/>
              </w:rPr>
              <w:t xml:space="preserve">、接口扩展：≥</w:t>
            </w:r>
            <w:r>
              <w:rPr>
                <w:rFonts w:hint="eastAsia" w:ascii="宋体" w:hAnsi="宋体" w:cs="宋体"/>
                <w:color w:val="000000"/>
                <w:sz w:val="20"/>
                <w:szCs w:val="20"/>
              </w:rPr>
              <w:t xml:space="preserve">3</w:t>
            </w:r>
            <w:r>
              <w:rPr>
                <w:rFonts w:hint="eastAsia" w:ascii="宋体" w:hAnsi="宋体" w:cs="宋体"/>
                <w:color w:val="000000"/>
                <w:sz w:val="20"/>
                <w:szCs w:val="20"/>
              </w:rPr>
              <w:t xml:space="preserve">个</w:t>
            </w:r>
            <w:r>
              <w:rPr>
                <w:rFonts w:hint="eastAsia" w:ascii="宋体" w:hAnsi="宋体" w:cs="宋体"/>
                <w:color w:val="000000"/>
                <w:sz w:val="20"/>
                <w:szCs w:val="20"/>
              </w:rPr>
              <w:t xml:space="preserve">PCIE</w:t>
            </w:r>
            <w:r>
              <w:rPr>
                <w:rFonts w:hint="eastAsia" w:ascii="宋体" w:hAnsi="宋体" w:cs="宋体"/>
                <w:color w:val="000000"/>
                <w:sz w:val="20"/>
                <w:szCs w:val="20"/>
              </w:rPr>
              <w:t xml:space="preserve">扩展插槽；前置</w:t>
            </w:r>
            <w:r>
              <w:rPr>
                <w:rFonts w:hint="eastAsia" w:ascii="宋体" w:hAnsi="宋体" w:cs="宋体"/>
                <w:color w:val="000000"/>
                <w:sz w:val="20"/>
                <w:szCs w:val="20"/>
              </w:rPr>
              <w:t xml:space="preserve">USB3.0</w:t>
            </w:r>
            <w:r>
              <w:rPr>
                <w:rFonts w:hint="eastAsia" w:ascii="宋体" w:hAnsi="宋体" w:cs="宋体"/>
                <w:color w:val="000000"/>
                <w:sz w:val="20"/>
                <w:szCs w:val="20"/>
              </w:rPr>
              <w:t xml:space="preserve">接口≥</w:t>
            </w:r>
            <w:r>
              <w:rPr>
                <w:rFonts w:hint="eastAsia" w:ascii="宋体" w:hAnsi="宋体" w:cs="宋体"/>
                <w:color w:val="000000"/>
                <w:sz w:val="20"/>
                <w:szCs w:val="20"/>
              </w:rPr>
              <w:t xml:space="preserve">4</w:t>
            </w:r>
            <w:r>
              <w:rPr>
                <w:rFonts w:hint="eastAsia" w:ascii="宋体" w:hAnsi="宋体" w:cs="宋体"/>
                <w:color w:val="000000"/>
                <w:sz w:val="20"/>
                <w:szCs w:val="20"/>
              </w:rPr>
              <w:t xml:space="preserve">个；后置</w:t>
            </w:r>
            <w:r>
              <w:rPr>
                <w:rFonts w:hint="eastAsia" w:ascii="宋体" w:hAnsi="宋体" w:cs="宋体"/>
                <w:color w:val="000000"/>
                <w:sz w:val="20"/>
                <w:szCs w:val="20"/>
              </w:rPr>
              <w:t xml:space="preserve">USB3.0</w:t>
            </w:r>
            <w:r>
              <w:rPr>
                <w:rFonts w:hint="eastAsia" w:ascii="宋体" w:hAnsi="宋体" w:cs="宋体"/>
                <w:color w:val="000000"/>
                <w:sz w:val="20"/>
                <w:szCs w:val="20"/>
              </w:rPr>
              <w:t xml:space="preserve">接口≥</w:t>
            </w:r>
            <w:r>
              <w:rPr>
                <w:rFonts w:hint="eastAsia" w:ascii="宋体" w:hAnsi="宋体" w:cs="宋体"/>
                <w:color w:val="000000"/>
                <w:sz w:val="20"/>
                <w:szCs w:val="20"/>
              </w:rPr>
              <w:t xml:space="preserve">2</w:t>
            </w:r>
            <w:r>
              <w:rPr>
                <w:rFonts w:hint="eastAsia" w:ascii="宋体" w:hAnsi="宋体" w:cs="宋体"/>
                <w:color w:val="000000"/>
                <w:sz w:val="20"/>
                <w:szCs w:val="20"/>
              </w:rPr>
              <w:t xml:space="preserve">个，</w:t>
            </w:r>
            <w:r>
              <w:rPr>
                <w:rFonts w:hint="eastAsia" w:ascii="宋体" w:hAnsi="宋体" w:cs="宋体"/>
                <w:color w:val="000000"/>
                <w:sz w:val="20"/>
                <w:szCs w:val="20"/>
              </w:rPr>
              <w:t xml:space="preserve">USB2.0</w:t>
            </w:r>
            <w:r>
              <w:rPr>
                <w:rFonts w:hint="eastAsia" w:ascii="宋体" w:hAnsi="宋体" w:cs="宋体"/>
                <w:color w:val="000000"/>
                <w:sz w:val="20"/>
                <w:szCs w:val="20"/>
              </w:rPr>
              <w:t xml:space="preserve">接口≥</w:t>
            </w:r>
            <w:r>
              <w:rPr>
                <w:rFonts w:hint="eastAsia" w:ascii="宋体" w:hAnsi="宋体" w:cs="宋体"/>
                <w:color w:val="000000"/>
                <w:sz w:val="20"/>
                <w:szCs w:val="20"/>
              </w:rPr>
              <w:t xml:space="preserve">2</w:t>
            </w:r>
            <w:r>
              <w:rPr>
                <w:rFonts w:hint="eastAsia" w:ascii="宋体" w:hAnsi="宋体" w:cs="宋体"/>
                <w:color w:val="000000"/>
                <w:sz w:val="20"/>
                <w:szCs w:val="20"/>
              </w:rPr>
              <w:t xml:space="preserve">个；≥</w:t>
            </w:r>
            <w:r>
              <w:rPr>
                <w:rFonts w:hint="eastAsia" w:ascii="宋体" w:hAnsi="宋体" w:cs="宋体"/>
                <w:color w:val="000000"/>
                <w:sz w:val="20"/>
                <w:szCs w:val="20"/>
              </w:rPr>
              <w:t xml:space="preserve">5</w:t>
            </w:r>
            <w:r>
              <w:rPr>
                <w:rFonts w:hint="eastAsia" w:ascii="宋体" w:hAnsi="宋体" w:cs="宋体"/>
                <w:color w:val="000000"/>
                <w:sz w:val="20"/>
                <w:szCs w:val="20"/>
              </w:rPr>
              <w:t xml:space="preserve">个音频接口；标准</w:t>
            </w:r>
            <w:r>
              <w:rPr>
                <w:rFonts w:hint="eastAsia" w:ascii="宋体" w:hAnsi="宋体" w:cs="宋体"/>
                <w:color w:val="000000"/>
                <w:sz w:val="20"/>
                <w:szCs w:val="20"/>
              </w:rPr>
              <w:t xml:space="preserve">VGA+HDMI</w:t>
            </w:r>
            <w:r>
              <w:rPr>
                <w:rFonts w:hint="eastAsia" w:ascii="宋体" w:hAnsi="宋体" w:cs="宋体"/>
                <w:color w:val="000000"/>
                <w:sz w:val="20"/>
                <w:szCs w:val="20"/>
              </w:rPr>
              <w:t xml:space="preserve">接口；</w:t>
            </w:r>
            <w:r>
              <w:rPr>
                <w:rFonts w:hint="eastAsia" w:ascii="宋体" w:hAnsi="宋体" w:cs="宋体"/>
                <w:color w:val="000000"/>
                <w:sz w:val="20"/>
                <w:szCs w:val="20"/>
              </w:rPr>
              <w:br/>
              <w:t xml:space="preserve">10</w:t>
            </w:r>
            <w:r>
              <w:rPr>
                <w:rFonts w:hint="eastAsia" w:ascii="宋体" w:hAnsi="宋体" w:cs="宋体"/>
                <w:color w:val="000000"/>
                <w:sz w:val="20"/>
                <w:szCs w:val="20"/>
              </w:rPr>
              <w:t xml:space="preserve">、显示器：同品牌≥</w:t>
            </w:r>
            <w:r>
              <w:rPr>
                <w:rFonts w:hint="eastAsia" w:ascii="宋体" w:hAnsi="宋体" w:cs="宋体"/>
                <w:color w:val="000000"/>
                <w:sz w:val="20"/>
                <w:szCs w:val="20"/>
              </w:rPr>
              <w:t xml:space="preserve">21</w:t>
            </w:r>
            <w:r>
              <w:rPr>
                <w:rFonts w:hint="eastAsia" w:ascii="宋体" w:hAnsi="宋体" w:cs="宋体"/>
                <w:color w:val="000000"/>
                <w:sz w:val="20"/>
                <w:szCs w:val="20"/>
              </w:rPr>
              <w:t xml:space="preserve">寸高清液晶显示器；分辨率</w:t>
            </w:r>
            <w:r>
              <w:rPr>
                <w:rFonts w:hint="eastAsia" w:ascii="宋体" w:hAnsi="宋体" w:cs="宋体"/>
                <w:color w:val="000000"/>
                <w:sz w:val="20"/>
                <w:szCs w:val="20"/>
              </w:rPr>
              <w:t xml:space="preserve">1920*1080</w:t>
            </w:r>
            <w:r>
              <w:rPr>
                <w:rFonts w:hint="eastAsia" w:ascii="宋体" w:hAnsi="宋体" w:cs="宋体"/>
                <w:color w:val="000000"/>
                <w:sz w:val="20"/>
                <w:szCs w:val="20"/>
              </w:rPr>
              <w:t xml:space="preserve">；</w:t>
            </w:r>
            <w:r>
              <w:rPr>
                <w:rFonts w:hint="eastAsia" w:ascii="宋体" w:hAnsi="宋体" w:cs="宋体"/>
                <w:color w:val="000000"/>
                <w:sz w:val="20"/>
                <w:szCs w:val="20"/>
              </w:rPr>
              <w:br/>
              <w:t xml:space="preserve">11</w:t>
            </w:r>
            <w:r>
              <w:rPr>
                <w:rFonts w:hint="eastAsia" w:ascii="宋体" w:hAnsi="宋体" w:cs="宋体"/>
                <w:color w:val="000000"/>
                <w:sz w:val="20"/>
                <w:szCs w:val="20"/>
              </w:rPr>
              <w:t xml:space="preserve">、机箱：体积≥</w:t>
            </w:r>
            <w:r>
              <w:rPr>
                <w:rFonts w:hint="eastAsia" w:ascii="宋体" w:hAnsi="宋体" w:cs="宋体"/>
                <w:color w:val="000000"/>
                <w:sz w:val="20"/>
                <w:szCs w:val="20"/>
              </w:rPr>
              <w:t xml:space="preserve">13L</w:t>
            </w:r>
            <w:r>
              <w:rPr>
                <w:rFonts w:hint="eastAsia" w:ascii="宋体" w:hAnsi="宋体" w:cs="宋体"/>
                <w:color w:val="000000"/>
                <w:sz w:val="20"/>
                <w:szCs w:val="20"/>
              </w:rPr>
              <w:t xml:space="preserve">，机箱模块化设计，免工具拆装。机箱配置防尘罩，支持通过防尘棉阻隔灰尘</w:t>
            </w:r>
            <w:r>
              <w:rPr>
                <w:rFonts w:hint="eastAsia" w:ascii="宋体" w:hAnsi="宋体" w:cs="宋体"/>
                <w:color w:val="000000"/>
                <w:sz w:val="20"/>
                <w:szCs w:val="20"/>
              </w:rPr>
              <w:t xml:space="preserve">(</w:t>
            </w:r>
            <w:r>
              <w:rPr>
                <w:rFonts w:hint="eastAsia" w:ascii="宋体" w:hAnsi="宋体" w:cs="宋体"/>
                <w:color w:val="000000"/>
                <w:sz w:val="20"/>
                <w:szCs w:val="20"/>
              </w:rPr>
              <w:t xml:space="preserve">中标后签订合同前提供检测证书及检测报告复印件，并加盖投标人公章</w:t>
            </w:r>
            <w:r>
              <w:rPr>
                <w:rFonts w:hint="eastAsia" w:ascii="宋体" w:hAnsi="宋体" w:cs="宋体"/>
                <w:color w:val="000000"/>
                <w:sz w:val="20"/>
                <w:szCs w:val="20"/>
              </w:rPr>
              <w:t xml:space="preserve">)</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12</w:t>
            </w:r>
            <w:r>
              <w:rPr>
                <w:rFonts w:hint="eastAsia" w:ascii="宋体" w:hAnsi="宋体" w:cs="宋体"/>
                <w:color w:val="000000"/>
                <w:sz w:val="20"/>
                <w:szCs w:val="20"/>
              </w:rPr>
              <w:t xml:space="preserve">、静音舒适性：考虑工作环境的静音舒适，要求设备的空闲</w:t>
            </w:r>
            <w:r>
              <w:rPr>
                <w:rFonts w:hint="eastAsia" w:ascii="宋体" w:hAnsi="宋体" w:cs="宋体"/>
                <w:color w:val="000000"/>
                <w:sz w:val="20"/>
                <w:szCs w:val="20"/>
              </w:rPr>
              <w:t xml:space="preserve">状态声功率级≤</w:t>
            </w:r>
            <w:r>
              <w:rPr>
                <w:rFonts w:hint="eastAsia" w:ascii="宋体" w:hAnsi="宋体" w:cs="宋体"/>
                <w:color w:val="000000"/>
                <w:sz w:val="20"/>
                <w:szCs w:val="20"/>
              </w:rPr>
              <w:t xml:space="preserve">2.68Bel</w:t>
            </w:r>
            <w:r>
              <w:rPr>
                <w:rFonts w:hint="eastAsia" w:ascii="宋体" w:hAnsi="宋体" w:cs="宋体"/>
                <w:color w:val="000000"/>
                <w:sz w:val="20"/>
                <w:szCs w:val="20"/>
              </w:rPr>
              <w:t xml:space="preserve">，工作状态声压级≤</w:t>
            </w:r>
            <w:r>
              <w:rPr>
                <w:rFonts w:hint="eastAsia" w:ascii="宋体" w:hAnsi="宋体" w:cs="宋体"/>
                <w:color w:val="000000"/>
                <w:sz w:val="20"/>
                <w:szCs w:val="20"/>
              </w:rPr>
              <w:t xml:space="preserve">15.82dB(</w:t>
            </w:r>
            <w:r>
              <w:rPr>
                <w:rFonts w:hint="eastAsia" w:ascii="宋体" w:hAnsi="宋体" w:cs="宋体"/>
                <w:color w:val="000000"/>
                <w:sz w:val="20"/>
                <w:szCs w:val="20"/>
              </w:rPr>
              <w:t xml:space="preserve">中标后签订合同前提供检测证书复印件，并加盖投标人公章</w:t>
            </w:r>
            <w:r>
              <w:rPr>
                <w:rFonts w:hint="eastAsia" w:ascii="宋体" w:hAnsi="宋体" w:cs="宋体"/>
                <w:color w:val="000000"/>
                <w:sz w:val="20"/>
                <w:szCs w:val="20"/>
              </w:rPr>
              <w:t xml:space="preserve">)</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13</w:t>
            </w:r>
            <w:r>
              <w:rPr>
                <w:rFonts w:hint="eastAsia" w:ascii="宋体" w:hAnsi="宋体" w:cs="宋体"/>
                <w:color w:val="000000"/>
                <w:sz w:val="20"/>
                <w:szCs w:val="20"/>
              </w:rPr>
              <w:t xml:space="preserve">、信息安全：整机</w:t>
            </w:r>
            <w:r>
              <w:rPr>
                <w:rFonts w:hint="eastAsia" w:ascii="宋体" w:hAnsi="宋体" w:cs="宋体"/>
                <w:color w:val="000000"/>
                <w:sz w:val="20"/>
                <w:szCs w:val="20"/>
              </w:rPr>
              <w:t xml:space="preserve">IC</w:t>
            </w:r>
            <w:r>
              <w:rPr>
                <w:rFonts w:hint="eastAsia" w:ascii="宋体" w:hAnsi="宋体" w:cs="宋体"/>
                <w:color w:val="000000"/>
                <w:sz w:val="20"/>
                <w:szCs w:val="20"/>
              </w:rPr>
              <w:t xml:space="preserve">器件及电子元器件国产化率≥</w:t>
            </w:r>
            <w:r>
              <w:rPr>
                <w:rFonts w:hint="eastAsia" w:ascii="宋体" w:hAnsi="宋体" w:cs="宋体"/>
                <w:color w:val="000000"/>
                <w:sz w:val="20"/>
                <w:szCs w:val="20"/>
              </w:rPr>
              <w:t xml:space="preserve">99%(</w:t>
            </w:r>
            <w:r>
              <w:rPr>
                <w:rFonts w:hint="eastAsia" w:ascii="宋体" w:hAnsi="宋体" w:cs="宋体"/>
                <w:color w:val="000000"/>
                <w:sz w:val="20"/>
                <w:szCs w:val="20"/>
              </w:rPr>
              <w:t xml:space="preserve">中标后签订合同前提供证书复印件，并加盖投标人公章</w:t>
            </w:r>
            <w:r>
              <w:rPr>
                <w:rFonts w:hint="eastAsia" w:ascii="宋体" w:hAnsi="宋体" w:cs="宋体"/>
                <w:color w:val="000000"/>
                <w:sz w:val="20"/>
                <w:szCs w:val="20"/>
              </w:rPr>
              <w:t xml:space="preserve">)</w:t>
            </w:r>
            <w:r>
              <w:rPr>
                <w:rFonts w:hint="eastAsia" w:ascii="宋体" w:hAnsi="宋体" w:cs="宋体"/>
                <w:color w:val="000000"/>
                <w:sz w:val="20"/>
                <w:szCs w:val="20"/>
              </w:rPr>
              <w:br/>
            </w:r>
            <w:r>
              <w:rPr>
                <w:rFonts w:hint="eastAsia" w:ascii="宋体" w:hAnsi="宋体" w:cs="宋体"/>
                <w:sz w:val="20"/>
                <w:szCs w:val="20"/>
              </w:rPr>
              <w:t xml:space="preserve">14</w:t>
            </w:r>
            <w:r>
              <w:rPr>
                <w:rFonts w:hint="eastAsia" w:ascii="宋体" w:hAnsi="宋体" w:cs="宋体"/>
                <w:sz w:val="20"/>
                <w:szCs w:val="20"/>
              </w:rPr>
              <w:t xml:space="preserve">、售后服务：整机提供</w:t>
            </w:r>
            <w:r>
              <w:rPr>
                <w:rFonts w:hint="eastAsia" w:ascii="宋体" w:hAnsi="宋体" w:cs="宋体"/>
                <w:sz w:val="20"/>
                <w:szCs w:val="20"/>
              </w:rPr>
              <w:t xml:space="preserve">3</w:t>
            </w:r>
            <w:r>
              <w:rPr>
                <w:rFonts w:hint="eastAsia" w:ascii="宋体" w:hAnsi="宋体" w:cs="宋体"/>
                <w:sz w:val="20"/>
                <w:szCs w:val="20"/>
              </w:rPr>
              <w:t xml:space="preserve">年原厂免费上门质保服务。为了保障客户利益，降低项目风险，确保设备及系统服务质量，投标人所投计算机设备制造商具备较高的服务水平和技术水平，获得</w:t>
            </w:r>
            <w:r>
              <w:rPr>
                <w:rFonts w:hint="eastAsia" w:ascii="宋体" w:hAnsi="宋体" w:cs="宋体"/>
                <w:sz w:val="20"/>
                <w:szCs w:val="20"/>
              </w:rPr>
              <w:t xml:space="preserve">CTEAS</w:t>
            </w:r>
            <w:r>
              <w:rPr>
                <w:rFonts w:hint="eastAsia" w:ascii="宋体" w:hAnsi="宋体" w:cs="宋体"/>
                <w:sz w:val="20"/>
                <w:szCs w:val="20"/>
              </w:rPr>
              <w:t xml:space="preserve">售后服务体系完善程度十二星级认证证书</w:t>
            </w:r>
            <w:r>
              <w:rPr>
                <w:rFonts w:hint="eastAsia" w:ascii="宋体" w:hAnsi="宋体" w:cs="宋体"/>
                <w:color w:val="000000"/>
                <w:sz w:val="20"/>
                <w:szCs w:val="20"/>
              </w:rPr>
              <w:t xml:space="preserve">(</w:t>
            </w:r>
            <w:r>
              <w:rPr>
                <w:rFonts w:hint="eastAsia" w:ascii="宋体" w:hAnsi="宋体" w:cs="宋体"/>
                <w:color w:val="000000"/>
                <w:sz w:val="20"/>
                <w:szCs w:val="20"/>
              </w:rPr>
              <w:t xml:space="preserve">中标后签订合同前提供证书复印件，并加盖投标人公章</w:t>
            </w:r>
            <w:r>
              <w:rPr>
                <w:rFonts w:hint="eastAsia" w:ascii="宋体" w:hAnsi="宋体" w:cs="宋体"/>
                <w:color w:val="000000"/>
                <w:sz w:val="20"/>
                <w:szCs w:val="20"/>
              </w:rPr>
              <w:t xml:space="preserve">)</w:t>
            </w:r>
            <w:r>
              <w:rPr>
                <w:rFonts w:hint="eastAsia" w:ascii="宋体" w:hAnsi="宋体" w:cs="宋体"/>
                <w:color w:val="000000"/>
                <w:sz w:val="20"/>
                <w:szCs w:val="20"/>
              </w:rPr>
              <w:t xml:space="preserve">。</w:t>
            </w:r>
            <w:r/>
          </w:p>
          <w:p>
            <w:pPr>
              <w:jc w:val="left"/>
              <w:spacing w:after="200"/>
              <w:widowControl/>
              <w:rPr>
                <w:rFonts w:ascii="宋体" w:hAnsi="宋体" w:cs="宋体"/>
                <w:b/>
                <w:bCs/>
                <w:sz w:val="20"/>
                <w:szCs w:val="20"/>
              </w:rPr>
            </w:pPr>
            <w:r>
              <w:rPr>
                <w:rFonts w:hint="eastAsia" w:ascii="宋体" w:hAnsi="宋体" w:cs="宋体"/>
                <w:b/>
                <w:bCs/>
                <w:sz w:val="20"/>
                <w:szCs w:val="20"/>
              </w:rPr>
              <w:t xml:space="preserve">机房管理及教学软</w:t>
            </w:r>
            <w:r>
              <w:rPr>
                <w:rFonts w:hint="eastAsia" w:ascii="宋体" w:hAnsi="宋体" w:cs="宋体"/>
                <w:b/>
                <w:bCs/>
                <w:sz w:val="20"/>
                <w:szCs w:val="20"/>
              </w:rPr>
              <w:t xml:space="preserve">件：</w:t>
            </w:r>
            <w:r/>
          </w:p>
          <w:p>
            <w:pPr>
              <w:jc w:val="left"/>
              <w:spacing w:after="200"/>
              <w:widowControl/>
              <w:rPr>
                <w:rFonts w:ascii="宋体" w:hAnsi="宋体" w:cs="宋体"/>
                <w:sz w:val="20"/>
                <w:szCs w:val="20"/>
              </w:rPr>
            </w:pPr>
            <w:r>
              <w:rPr>
                <w:rFonts w:hint="eastAsia" w:ascii="宋体" w:hAnsi="宋体" w:cs="宋体"/>
                <w:sz w:val="20"/>
                <w:szCs w:val="20"/>
              </w:rPr>
              <w:t xml:space="preserve">具有支持</w:t>
            </w:r>
            <w:r>
              <w:rPr>
                <w:rFonts w:hint="eastAsia" w:ascii="宋体" w:hAnsi="宋体" w:cs="宋体"/>
                <w:sz w:val="20"/>
                <w:szCs w:val="20"/>
              </w:rPr>
              <w:t xml:space="preserve">Windows</w:t>
            </w:r>
            <w:r>
              <w:rPr>
                <w:rFonts w:hint="eastAsia" w:ascii="宋体" w:hAnsi="宋体" w:cs="宋体"/>
                <w:sz w:val="20"/>
                <w:szCs w:val="20"/>
              </w:rPr>
              <w:t xml:space="preserve">系统、主流国产系统的网络控制、固态和机械双硬盘同时保护、网络同传、资产监控、电子教室等功能。至少包含以下功能：</w:t>
            </w:r>
            <w:r/>
          </w:p>
          <w:p>
            <w:pPr>
              <w:jc w:val="left"/>
              <w:spacing w:after="200"/>
              <w:widowControl/>
              <w:rPr>
                <w:rFonts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、支持双硬盘的系统还原，支持复杂网络环境的跨网段部署</w:t>
            </w:r>
            <w:r/>
          </w:p>
          <w:p>
            <w:pPr>
              <w:jc w:val="left"/>
              <w:spacing w:after="200"/>
              <w:widowControl/>
              <w:rPr>
                <w:rFonts w:ascii="宋体" w:hAnsi="宋体" w:cs="宋体"/>
                <w:color w:val="ff0000"/>
                <w:sz w:val="20"/>
                <w:szCs w:val="20"/>
              </w:rPr>
            </w:pPr>
            <w:r>
              <w:rPr>
                <w:rFonts w:hint="eastAsia" w:ascii="宋体" w:hAnsi="宋体" w:cs="宋体"/>
                <w:sz w:val="20"/>
                <w:szCs w:val="20"/>
              </w:rPr>
              <w:t xml:space="preserve">2</w:t>
            </w:r>
            <w:r>
              <w:rPr>
                <w:rFonts w:hint="eastAsia" w:ascii="宋体" w:hAnsi="宋体" w:cs="宋体"/>
                <w:sz w:val="20"/>
                <w:szCs w:val="20"/>
              </w:rPr>
              <w:t xml:space="preserve">、提供</w:t>
            </w:r>
            <w:r>
              <w:rPr>
                <w:rFonts w:hint="eastAsia" w:ascii="宋体" w:hAnsi="宋体" w:cs="宋体"/>
                <w:sz w:val="20"/>
                <w:szCs w:val="20"/>
              </w:rPr>
              <w:t xml:space="preserve">B/S</w:t>
            </w:r>
            <w:r>
              <w:rPr>
                <w:rFonts w:hint="eastAsia" w:ascii="宋体" w:hAnsi="宋体" w:cs="宋体"/>
                <w:sz w:val="20"/>
                <w:szCs w:val="20"/>
              </w:rPr>
              <w:t xml:space="preserve">架构的桌面云管理平台，桌面云管理平台管理桌面更新模式，桌面更新模式必须支持自动更新和手动更新。</w:t>
            </w:r>
            <w:r/>
          </w:p>
          <w:p>
            <w:pPr>
              <w:jc w:val="left"/>
              <w:spacing w:after="200"/>
              <w:widowControl/>
              <w:rPr>
                <w:rFonts w:ascii="宋体" w:hAnsi="宋体" w:cs="宋体"/>
                <w:b/>
                <w:bCs/>
                <w:color w:val="000000"/>
                <w:sz w:val="20"/>
                <w:szCs w:val="20"/>
              </w:rPr>
            </w:pPr>
            <w:r>
              <w:rPr>
                <w:rFonts w:hint="eastAsia" w:ascii="宋体" w:hAnsi="宋体" w:cs="宋体"/>
                <w:sz w:val="20"/>
                <w:szCs w:val="20"/>
              </w:rPr>
              <w:t xml:space="preserve">3</w:t>
            </w:r>
            <w:r>
              <w:rPr>
                <w:rFonts w:hint="eastAsia" w:ascii="宋体" w:hAnsi="宋体" w:cs="宋体"/>
                <w:sz w:val="20"/>
                <w:szCs w:val="20"/>
              </w:rPr>
              <w:t xml:space="preserve">、资产管理：收集平台中所有学生机的硬件配置信息，包括终端名称、主板型号、</w:t>
            </w:r>
            <w:r>
              <w:rPr>
                <w:rFonts w:hint="eastAsia" w:ascii="宋体" w:hAnsi="宋体" w:cs="宋体"/>
                <w:sz w:val="20"/>
                <w:szCs w:val="20"/>
              </w:rPr>
              <w:t xml:space="preserve">CPU</w:t>
            </w:r>
            <w:r>
              <w:rPr>
                <w:rFonts w:hint="eastAsia" w:ascii="宋体" w:hAnsi="宋体" w:cs="宋体"/>
                <w:sz w:val="20"/>
                <w:szCs w:val="20"/>
              </w:rPr>
              <w:t xml:space="preserve">型号、内存容量、最近运行时间、合计运行时间、硬件变更和记录信</w:t>
            </w:r>
            <w:r>
              <w:rPr>
                <w:rFonts w:hint="eastAsia" w:ascii="宋体" w:hAnsi="宋体" w:cs="宋体"/>
                <w:color w:val="000000"/>
                <w:sz w:val="20"/>
                <w:szCs w:val="20"/>
              </w:rPr>
              <w:t xml:space="preserve">息等。</w:t>
            </w:r>
            <w:r>
              <w:rPr>
                <w:rFonts w:hint="eastAsia" w:ascii="宋体" w:hAnsi="宋体" w:cs="宋体"/>
                <w:b/>
                <w:bCs/>
                <w:color w:val="000000"/>
                <w:sz w:val="20"/>
                <w:szCs w:val="20"/>
              </w:rPr>
              <w:t xml:space="preserve">（响应时提供此功能界面截图证明）</w:t>
            </w:r>
            <w:r/>
          </w:p>
          <w:p>
            <w:pPr>
              <w:jc w:val="left"/>
              <w:spacing w:after="200"/>
              <w:widowControl/>
              <w:rPr>
                <w:rFonts w:ascii="宋体" w:hAnsi="宋体" w:cs="宋体"/>
                <w:b/>
                <w:bCs/>
                <w:color w:val="000000"/>
                <w:sz w:val="20"/>
                <w:szCs w:val="20"/>
              </w:rPr>
            </w:pPr>
            <w:r>
              <w:rPr>
                <w:rFonts w:hint="eastAsia" w:ascii="宋体" w:hAnsi="宋体" w:cs="宋体"/>
                <w:color w:val="000000"/>
                <w:sz w:val="20"/>
                <w:szCs w:val="20"/>
              </w:rPr>
              <w:t xml:space="preserve">4</w:t>
            </w:r>
            <w:r>
              <w:rPr>
                <w:rFonts w:hint="eastAsia" w:ascii="宋体" w:hAnsi="宋体" w:cs="宋体"/>
                <w:color w:val="000000"/>
                <w:sz w:val="20"/>
                <w:szCs w:val="20"/>
              </w:rPr>
              <w:t xml:space="preserve">、硬件状态：查看终端硬件资产信息并做硬件状态监控包括</w:t>
            </w:r>
            <w:r>
              <w:rPr>
                <w:rFonts w:hint="eastAsia" w:ascii="宋体" w:hAnsi="宋体" w:cs="宋体"/>
                <w:color w:val="000000"/>
                <w:sz w:val="20"/>
                <w:szCs w:val="20"/>
              </w:rPr>
              <w:t xml:space="preserve">CPU</w:t>
            </w:r>
            <w:r>
              <w:rPr>
                <w:rFonts w:hint="eastAsia" w:ascii="宋体" w:hAnsi="宋体" w:cs="宋体"/>
                <w:color w:val="000000"/>
                <w:sz w:val="20"/>
                <w:szCs w:val="20"/>
              </w:rPr>
              <w:t xml:space="preserve">、主板温度等指标。</w:t>
            </w:r>
            <w:r>
              <w:rPr>
                <w:rFonts w:hint="eastAsia" w:ascii="宋体" w:hAnsi="宋体" w:cs="宋体"/>
                <w:b/>
                <w:bCs/>
                <w:color w:val="000000"/>
                <w:sz w:val="20"/>
                <w:szCs w:val="20"/>
              </w:rPr>
              <w:t xml:space="preserve">（响应时提供此功能界面截图证明）</w:t>
            </w:r>
            <w:r/>
          </w:p>
          <w:p>
            <w:pPr>
              <w:jc w:val="left"/>
              <w:spacing w:after="200"/>
              <w:widowControl/>
              <w:rPr>
                <w:rFonts w:ascii="宋体" w:hAnsi="宋体" w:cs="宋体"/>
                <w:b/>
                <w:bCs/>
                <w:color w:val="000000"/>
                <w:sz w:val="20"/>
                <w:szCs w:val="20"/>
              </w:rPr>
            </w:pPr>
            <w:r>
              <w:rPr>
                <w:rFonts w:hint="eastAsia" w:ascii="宋体" w:hAnsi="宋体" w:cs="宋体"/>
                <w:color w:val="000000"/>
                <w:sz w:val="20"/>
                <w:szCs w:val="20"/>
              </w:rPr>
              <w:t xml:space="preserve">5</w:t>
            </w:r>
            <w:r>
              <w:rPr>
                <w:rFonts w:hint="eastAsia" w:ascii="宋体" w:hAnsi="宋体" w:cs="宋体"/>
                <w:color w:val="000000"/>
                <w:sz w:val="20"/>
                <w:szCs w:val="20"/>
              </w:rPr>
              <w:t xml:space="preserve">、支持大数据展示。可展示包括但不限于资产统计、设备详情、开关机对比、日志、系统使用情况等信息。</w:t>
            </w:r>
            <w:r>
              <w:rPr>
                <w:rFonts w:hint="eastAsia" w:ascii="宋体" w:hAnsi="宋体" w:cs="宋体"/>
                <w:b/>
                <w:bCs/>
                <w:color w:val="000000"/>
                <w:sz w:val="20"/>
                <w:szCs w:val="20"/>
              </w:rPr>
              <w:t xml:space="preserve">（响应时提供此功能界面截图证明）</w:t>
            </w:r>
            <w:r/>
          </w:p>
          <w:p>
            <w:pPr>
              <w:jc w:val="left"/>
              <w:spacing w:after="200"/>
              <w:widowControl/>
              <w:rPr>
                <w:rFonts w:ascii="宋体" w:hAnsi="宋体" w:cs="宋体"/>
                <w:b/>
                <w:bCs/>
                <w:color w:val="000000"/>
                <w:sz w:val="20"/>
                <w:szCs w:val="20"/>
              </w:rPr>
            </w:pPr>
            <w:r>
              <w:rPr>
                <w:rFonts w:hint="eastAsia" w:ascii="宋体" w:hAnsi="宋体" w:cs="宋体"/>
                <w:color w:val="000000"/>
                <w:sz w:val="20"/>
                <w:szCs w:val="20"/>
              </w:rPr>
              <w:t xml:space="preserve">6</w:t>
            </w:r>
            <w:r>
              <w:rPr>
                <w:rFonts w:hint="eastAsia" w:ascii="宋体" w:hAnsi="宋体" w:cs="宋体"/>
                <w:color w:val="000000"/>
                <w:sz w:val="20"/>
                <w:szCs w:val="20"/>
              </w:rPr>
              <w:t xml:space="preserve">、为避免网络端口被占用而引起的教学环境不可用的问题，云桌面管理平台支持对服务器使用的网络端口进行检测，并通过检测结果帮助管理员快速分析和解决问题。</w:t>
            </w:r>
            <w:r>
              <w:rPr>
                <w:rFonts w:hint="eastAsia" w:ascii="宋体" w:hAnsi="宋体" w:cs="宋体"/>
                <w:b/>
                <w:bCs/>
                <w:color w:val="000000"/>
                <w:sz w:val="20"/>
                <w:szCs w:val="20"/>
              </w:rPr>
              <w:t xml:space="preserve">（响应时提供此功能界面截图证明）</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7</w:t>
            </w:r>
            <w:r>
              <w:rPr>
                <w:rFonts w:hint="eastAsia" w:ascii="宋体" w:hAnsi="宋体" w:cs="宋体"/>
                <w:color w:val="000000"/>
                <w:sz w:val="20"/>
                <w:szCs w:val="20"/>
              </w:rPr>
              <w:t xml:space="preserve">、支持对终端端口进行分类控制，包括但不限于控制所有</w:t>
            </w:r>
            <w:r>
              <w:rPr>
                <w:rFonts w:hint="eastAsia" w:ascii="宋体" w:hAnsi="宋体" w:cs="宋体"/>
                <w:color w:val="000000"/>
                <w:sz w:val="20"/>
                <w:szCs w:val="20"/>
              </w:rPr>
              <w:t xml:space="preserve"> USB </w:t>
            </w:r>
            <w:r>
              <w:rPr>
                <w:rFonts w:hint="eastAsia" w:ascii="宋体" w:hAnsi="宋体" w:cs="宋体"/>
                <w:color w:val="000000"/>
                <w:sz w:val="20"/>
                <w:szCs w:val="20"/>
              </w:rPr>
              <w:t xml:space="preserve">存储接口、光盘驱动器接口、</w:t>
            </w:r>
            <w:r>
              <w:rPr>
                <w:rFonts w:hint="eastAsia" w:ascii="宋体" w:hAnsi="宋体" w:cs="宋体"/>
                <w:color w:val="000000"/>
                <w:sz w:val="20"/>
                <w:szCs w:val="20"/>
              </w:rPr>
              <w:t xml:space="preserve">USB</w:t>
            </w:r>
            <w:r>
              <w:rPr>
                <w:rFonts w:hint="eastAsia" w:ascii="宋体" w:hAnsi="宋体" w:cs="宋体"/>
                <w:color w:val="000000"/>
                <w:sz w:val="20"/>
                <w:szCs w:val="20"/>
              </w:rPr>
              <w:t xml:space="preserve">存储设备接口、打印机接口、</w:t>
            </w:r>
            <w:r>
              <w:rPr>
                <w:rFonts w:hint="eastAsia" w:ascii="宋体" w:hAnsi="宋体" w:cs="宋体"/>
                <w:color w:val="000000"/>
                <w:sz w:val="20"/>
                <w:szCs w:val="20"/>
              </w:rPr>
              <w:t xml:space="preserve">1394</w:t>
            </w:r>
            <w:r>
              <w:rPr>
                <w:rFonts w:hint="eastAsia" w:ascii="宋体" w:hAnsi="宋体" w:cs="宋体"/>
                <w:color w:val="000000"/>
                <w:sz w:val="20"/>
                <w:szCs w:val="20"/>
              </w:rPr>
              <w:t xml:space="preserve">接口、串并口接口、蓝牙驱动器接口等</w:t>
            </w:r>
            <w:r>
              <w:rPr>
                <w:rFonts w:hint="eastAsia" w:ascii="宋体" w:hAnsi="宋体" w:cs="宋体"/>
                <w:b/>
                <w:bCs/>
                <w:color w:val="000000"/>
                <w:sz w:val="20"/>
                <w:szCs w:val="20"/>
              </w:rPr>
              <w:t xml:space="preserve">（</w:t>
            </w:r>
            <w:r>
              <w:rPr>
                <w:rFonts w:hint="eastAsia" w:ascii="宋体" w:hAnsi="宋体" w:cs="宋体"/>
                <w:color w:val="000000"/>
                <w:sz w:val="20"/>
                <w:szCs w:val="20"/>
              </w:rPr>
              <w:t xml:space="preserve">中标后签订合同前提供此功能界面截图证明</w:t>
            </w:r>
            <w:r>
              <w:rPr>
                <w:rFonts w:hint="eastAsia" w:ascii="宋体" w:hAnsi="宋体" w:cs="宋体"/>
                <w:b/>
                <w:bCs/>
                <w:color w:val="000000"/>
                <w:sz w:val="20"/>
                <w:szCs w:val="20"/>
              </w:rPr>
              <w:t xml:space="preserve">）</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8</w:t>
            </w:r>
            <w:r>
              <w:rPr>
                <w:rFonts w:hint="eastAsia" w:ascii="宋体" w:hAnsi="宋体" w:cs="宋体"/>
                <w:color w:val="000000"/>
                <w:sz w:val="20"/>
                <w:szCs w:val="20"/>
              </w:rPr>
              <w:t xml:space="preserve">、教师演示：教师可对单一、部分或全体学生进行屏幕演示，全屏、窗口方式均可。</w:t>
            </w:r>
            <w:r/>
          </w:p>
          <w:p>
            <w:pPr>
              <w:jc w:val="left"/>
              <w:spacing w:after="200"/>
              <w:widowControl/>
              <w:rPr>
                <w:rFonts w:ascii="宋体" w:hAnsi="宋体" w:cs="宋体"/>
                <w:b/>
                <w:bCs/>
                <w:color w:val="000000"/>
                <w:sz w:val="20"/>
                <w:szCs w:val="20"/>
              </w:rPr>
            </w:pPr>
            <w:r>
              <w:rPr>
                <w:rFonts w:hint="eastAsia" w:ascii="宋体" w:hAnsi="宋体" w:cs="宋体"/>
                <w:color w:val="000000"/>
                <w:sz w:val="20"/>
                <w:szCs w:val="20"/>
              </w:rPr>
              <w:t xml:space="preserve">9</w:t>
            </w:r>
            <w:r>
              <w:rPr>
                <w:rFonts w:hint="eastAsia" w:ascii="宋体" w:hAnsi="宋体" w:cs="宋体"/>
                <w:color w:val="000000"/>
                <w:sz w:val="20"/>
                <w:szCs w:val="20"/>
              </w:rPr>
              <w:t xml:space="preserve">、分组讨论：教师可以创建多个小组进行讨论活动，并可任意选择分组加入讨论活动。同组师生支持多种方式进</w:t>
            </w:r>
            <w:r>
              <w:rPr>
                <w:rFonts w:hint="eastAsia" w:ascii="宋体" w:hAnsi="宋体" w:cs="宋体"/>
                <w:color w:val="000000"/>
                <w:sz w:val="20"/>
                <w:szCs w:val="20"/>
              </w:rPr>
              <w:t xml:space="preserve">行交流，包括但不限于文字，表情，图片等。</w:t>
            </w:r>
            <w:r>
              <w:rPr>
                <w:rFonts w:hint="eastAsia" w:ascii="宋体" w:hAnsi="宋体" w:cs="宋体"/>
                <w:b/>
                <w:bCs/>
                <w:color w:val="000000"/>
                <w:sz w:val="20"/>
                <w:szCs w:val="20"/>
              </w:rPr>
              <w:t xml:space="preserve">（响应时提供此功能界面截图证明）</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10</w:t>
            </w:r>
            <w:r>
              <w:rPr>
                <w:rFonts w:hint="eastAsia" w:ascii="宋体" w:hAnsi="宋体" w:cs="宋体"/>
                <w:color w:val="000000"/>
                <w:sz w:val="20"/>
                <w:szCs w:val="20"/>
              </w:rPr>
              <w:t xml:space="preserve">、屏幕录制：教师机可以将本地的操作和讲解过程录制为</w:t>
            </w:r>
            <w:r>
              <w:rPr>
                <w:rFonts w:hint="eastAsia" w:ascii="宋体" w:hAnsi="宋体" w:cs="宋体"/>
                <w:color w:val="000000"/>
                <w:sz w:val="20"/>
                <w:szCs w:val="20"/>
              </w:rPr>
              <w:t xml:space="preserve">ASF</w:t>
            </w:r>
            <w:r>
              <w:rPr>
                <w:rFonts w:hint="eastAsia" w:ascii="宋体" w:hAnsi="宋体" w:cs="宋体"/>
                <w:color w:val="000000"/>
                <w:sz w:val="20"/>
                <w:szCs w:val="20"/>
              </w:rPr>
              <w:t xml:space="preserve">录像文件，可以用</w:t>
            </w:r>
            <w:r>
              <w:rPr>
                <w:rFonts w:hint="eastAsia" w:ascii="宋体" w:hAnsi="宋体" w:cs="宋体"/>
                <w:color w:val="000000"/>
                <w:sz w:val="20"/>
                <w:szCs w:val="20"/>
              </w:rPr>
              <w:t xml:space="preserve"> Windows </w:t>
            </w:r>
            <w:r>
              <w:rPr>
                <w:rFonts w:hint="eastAsia" w:ascii="宋体" w:hAnsi="宋体" w:cs="宋体"/>
                <w:color w:val="000000"/>
                <w:sz w:val="20"/>
                <w:szCs w:val="20"/>
              </w:rPr>
              <w:t xml:space="preserve">自带的</w:t>
            </w:r>
            <w:r>
              <w:rPr>
                <w:rFonts w:hint="eastAsia" w:ascii="宋体" w:hAnsi="宋体" w:cs="宋体"/>
                <w:color w:val="000000"/>
                <w:sz w:val="20"/>
                <w:szCs w:val="20"/>
              </w:rPr>
              <w:t xml:space="preserve"> Media Player </w:t>
            </w:r>
            <w:r>
              <w:rPr>
                <w:rFonts w:hint="eastAsia" w:ascii="宋体" w:hAnsi="宋体" w:cs="宋体"/>
                <w:color w:val="000000"/>
                <w:sz w:val="20"/>
                <w:szCs w:val="20"/>
              </w:rPr>
              <w:t xml:space="preserve">直接播放。</w:t>
            </w:r>
            <w:r>
              <w:rPr>
                <w:rFonts w:hint="eastAsia" w:ascii="宋体" w:hAnsi="宋体" w:cs="宋体"/>
                <w:b/>
                <w:bCs/>
                <w:color w:val="000000"/>
                <w:sz w:val="20"/>
                <w:szCs w:val="20"/>
              </w:rPr>
              <w:t xml:space="preserve">（响</w:t>
            </w:r>
            <w:r>
              <w:rPr>
                <w:rFonts w:hint="eastAsia" w:ascii="宋体" w:hAnsi="宋体" w:cs="宋体"/>
                <w:b/>
                <w:bCs/>
                <w:color w:val="000000"/>
                <w:sz w:val="20"/>
                <w:szCs w:val="20"/>
              </w:rPr>
              <w:t xml:space="preserve">应时提供此功能界面截图证明）</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11</w:t>
            </w:r>
            <w:r>
              <w:rPr>
                <w:rFonts w:hint="eastAsia" w:ascii="宋体" w:hAnsi="宋体" w:cs="宋体"/>
                <w:color w:val="000000"/>
                <w:sz w:val="20"/>
                <w:szCs w:val="20"/>
              </w:rPr>
              <w:t xml:space="preserve">、上网限制：支持对学生访问网站的黑名单或白名单设置，支持对学生可以访问的</w:t>
            </w:r>
            <w:r>
              <w:rPr>
                <w:rFonts w:hint="eastAsia" w:ascii="宋体" w:hAnsi="宋体" w:cs="宋体"/>
                <w:color w:val="000000"/>
                <w:sz w:val="20"/>
                <w:szCs w:val="20"/>
              </w:rPr>
              <w:t xml:space="preserve">Internet</w:t>
            </w:r>
            <w:r>
              <w:rPr>
                <w:rFonts w:hint="eastAsia" w:ascii="宋体" w:hAnsi="宋体" w:cs="宋体"/>
                <w:color w:val="000000"/>
                <w:sz w:val="20"/>
                <w:szCs w:val="20"/>
              </w:rPr>
              <w:t xml:space="preserve">站点进行管理。支持多浏览器限制，包括但不限于</w:t>
            </w:r>
            <w:r>
              <w:rPr>
                <w:rFonts w:hint="eastAsia" w:ascii="宋体" w:hAnsi="宋体" w:cs="宋体"/>
                <w:color w:val="000000"/>
                <w:sz w:val="20"/>
                <w:szCs w:val="20"/>
              </w:rPr>
              <w:t xml:space="preserve">QQ</w:t>
            </w:r>
            <w:r>
              <w:rPr>
                <w:rFonts w:hint="eastAsia" w:ascii="宋体" w:hAnsi="宋体" w:cs="宋体"/>
                <w:color w:val="000000"/>
                <w:sz w:val="20"/>
                <w:szCs w:val="20"/>
              </w:rPr>
              <w:t xml:space="preserve">、</w:t>
            </w:r>
            <w:r>
              <w:rPr>
                <w:rFonts w:hint="eastAsia" w:ascii="宋体" w:hAnsi="宋体" w:cs="宋体"/>
                <w:color w:val="000000"/>
                <w:sz w:val="20"/>
                <w:szCs w:val="20"/>
              </w:rPr>
              <w:t xml:space="preserve">IE</w:t>
            </w:r>
            <w:r>
              <w:rPr>
                <w:rFonts w:hint="eastAsia" w:ascii="宋体" w:hAnsi="宋体" w:cs="宋体"/>
                <w:color w:val="000000"/>
                <w:sz w:val="20"/>
                <w:szCs w:val="20"/>
              </w:rPr>
              <w:t xml:space="preserve">、谷歌、</w:t>
            </w:r>
            <w:r>
              <w:rPr>
                <w:rFonts w:hint="eastAsia" w:ascii="宋体" w:hAnsi="宋体" w:cs="宋体"/>
                <w:color w:val="000000"/>
                <w:sz w:val="20"/>
                <w:szCs w:val="20"/>
              </w:rPr>
              <w:t xml:space="preserve">360</w:t>
            </w:r>
            <w:r>
              <w:rPr>
                <w:rFonts w:hint="eastAsia" w:ascii="宋体" w:hAnsi="宋体" w:cs="宋体"/>
                <w:color w:val="000000"/>
                <w:sz w:val="20"/>
                <w:szCs w:val="20"/>
              </w:rPr>
              <w:t xml:space="preserve">、遨游等浏览器。</w:t>
            </w:r>
            <w:r>
              <w:rPr>
                <w:rFonts w:hint="eastAsia" w:ascii="宋体" w:hAnsi="宋体" w:cs="宋体"/>
                <w:b/>
                <w:bCs/>
                <w:color w:val="000000"/>
                <w:sz w:val="20"/>
                <w:szCs w:val="20"/>
              </w:rPr>
              <w:t xml:space="preserve">（</w:t>
            </w:r>
            <w:r>
              <w:rPr>
                <w:rFonts w:hint="eastAsia" w:ascii="宋体" w:hAnsi="宋体" w:cs="宋体"/>
                <w:color w:val="000000"/>
                <w:sz w:val="20"/>
                <w:szCs w:val="20"/>
              </w:rPr>
              <w:t xml:space="preserve">中标后签订合同前提供此功能界面截图证明</w:t>
            </w:r>
            <w:r>
              <w:rPr>
                <w:rFonts w:hint="eastAsia" w:ascii="宋体" w:hAnsi="宋体" w:cs="宋体"/>
                <w:b/>
                <w:bCs/>
                <w:color w:val="000000"/>
                <w:sz w:val="20"/>
                <w:szCs w:val="20"/>
              </w:rPr>
              <w:t xml:space="preserve">）</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12</w:t>
            </w:r>
            <w:r>
              <w:rPr>
                <w:rFonts w:hint="eastAsia" w:ascii="宋体" w:hAnsi="宋体" w:cs="宋体"/>
                <w:color w:val="000000"/>
                <w:sz w:val="20"/>
                <w:szCs w:val="20"/>
              </w:rPr>
              <w:t xml:space="preserve">、程序限制：为防止学生在教学过程中打游戏或使用</w:t>
            </w:r>
            <w:r>
              <w:rPr>
                <w:rFonts w:hint="eastAsia" w:ascii="宋体" w:hAnsi="宋体" w:cs="宋体"/>
                <w:color w:val="000000"/>
                <w:sz w:val="20"/>
                <w:szCs w:val="20"/>
              </w:rPr>
              <w:t xml:space="preserve">QQ</w:t>
            </w:r>
            <w:r>
              <w:rPr>
                <w:rFonts w:hint="eastAsia" w:ascii="宋体" w:hAnsi="宋体" w:cs="宋体"/>
                <w:color w:val="000000"/>
                <w:sz w:val="20"/>
                <w:szCs w:val="20"/>
              </w:rPr>
              <w:t xml:space="preserve">、</w:t>
            </w:r>
            <w:r>
              <w:rPr>
                <w:rFonts w:hint="eastAsia" w:ascii="宋体" w:hAnsi="宋体" w:cs="宋体"/>
                <w:color w:val="000000"/>
                <w:sz w:val="20"/>
                <w:szCs w:val="20"/>
              </w:rPr>
              <w:t xml:space="preserve">MSN</w:t>
            </w:r>
            <w:r>
              <w:rPr>
                <w:rFonts w:hint="eastAsia" w:ascii="宋体" w:hAnsi="宋体" w:cs="宋体"/>
                <w:color w:val="000000"/>
                <w:sz w:val="20"/>
                <w:szCs w:val="20"/>
              </w:rPr>
              <w:t xml:space="preserve">等聊天工具，支持通过各种策略限制学生使用程序。</w:t>
            </w:r>
            <w:r>
              <w:rPr>
                <w:rFonts w:hint="eastAsia" w:ascii="宋体" w:hAnsi="宋体" w:cs="宋体"/>
                <w:color w:val="000000"/>
                <w:sz w:val="20"/>
                <w:szCs w:val="20"/>
              </w:rPr>
              <w:t xml:space="preserve">1</w:t>
            </w:r>
            <w:r>
              <w:rPr>
                <w:rFonts w:hint="eastAsia" w:ascii="宋体" w:hAnsi="宋体" w:cs="宋体"/>
                <w:b/>
                <w:bCs/>
                <w:color w:val="000000"/>
                <w:sz w:val="20"/>
                <w:szCs w:val="20"/>
              </w:rPr>
              <w:t xml:space="preserve">（响应时提供此功能界面截图证明）</w:t>
            </w:r>
            <w:r/>
          </w:p>
          <w:p>
            <w:pPr>
              <w:jc w:val="left"/>
              <w:rPr>
                <w:rFonts w:ascii="宋体" w:hAnsi="宋体" w:cs="仿宋"/>
                <w:color w:val="000000"/>
                <w:sz w:val="20"/>
                <w:szCs w:val="15"/>
              </w:rPr>
            </w:pPr>
            <w:r>
              <w:rPr>
                <w:rFonts w:hint="eastAsia" w:ascii="宋体" w:hAnsi="宋体" w:cs="宋体"/>
                <w:color w:val="000000"/>
                <w:sz w:val="20"/>
                <w:szCs w:val="20"/>
              </w:rPr>
              <w:t xml:space="preserve">13</w:t>
            </w:r>
            <w:r>
              <w:rPr>
                <w:rFonts w:hint="eastAsia" w:ascii="宋体" w:hAnsi="宋体" w:cs="宋体"/>
                <w:color w:val="000000"/>
                <w:sz w:val="20"/>
                <w:szCs w:val="20"/>
              </w:rPr>
              <w:t xml:space="preserve">、</w:t>
            </w:r>
            <w:r>
              <w:rPr>
                <w:rFonts w:hint="eastAsia" w:ascii="宋体" w:hAnsi="宋体" w:cs="宋体"/>
                <w:color w:val="000000"/>
                <w:sz w:val="20"/>
                <w:szCs w:val="20"/>
              </w:rPr>
              <w:t xml:space="preserve">为保证网络同传产品稳定及售后保障，所投机房管理及教学软件需与电脑硬件同一品牌</w:t>
            </w:r>
            <w:r>
              <w:rPr>
                <w:rFonts w:hint="eastAsia" w:ascii="宋体" w:hAnsi="宋体" w:cs="宋体"/>
                <w:color w:val="000000"/>
                <w:sz w:val="20"/>
                <w:szCs w:val="20"/>
              </w:rPr>
              <w:t xml:space="preserve">(</w:t>
            </w:r>
            <w:r>
              <w:rPr>
                <w:rFonts w:hint="eastAsia" w:ascii="宋体" w:hAnsi="宋体" w:cs="宋体"/>
                <w:b/>
                <w:bCs/>
                <w:color w:val="000000"/>
                <w:sz w:val="20"/>
                <w:szCs w:val="20"/>
              </w:rPr>
              <w:t xml:space="preserve">响应</w:t>
            </w:r>
            <w:r>
              <w:rPr>
                <w:rFonts w:hint="eastAsia" w:ascii="宋体" w:hAnsi="宋体" w:cs="宋体"/>
                <w:b/>
                <w:bCs/>
                <w:color w:val="000000"/>
                <w:sz w:val="20"/>
                <w:szCs w:val="20"/>
              </w:rPr>
              <w:t xml:space="preserve">时投标人提供同品牌承诺函</w:t>
            </w:r>
            <w:r>
              <w:rPr>
                <w:rFonts w:hint="eastAsia" w:ascii="宋体" w:hAnsi="宋体" w:cs="宋体"/>
                <w:color w:val="000000"/>
                <w:sz w:val="20"/>
                <w:szCs w:val="20"/>
              </w:rPr>
              <w:t xml:space="preserve">，中标</w:t>
            </w:r>
            <w:r>
              <w:rPr>
                <w:rFonts w:hint="eastAsia" w:ascii="宋体" w:hAnsi="宋体" w:cs="宋体"/>
                <w:color w:val="000000"/>
                <w:sz w:val="20"/>
                <w:szCs w:val="20"/>
              </w:rPr>
              <w:t xml:space="preserve">后签订合同前提供软件著作权证书</w:t>
            </w:r>
            <w:r>
              <w:rPr>
                <w:rFonts w:hint="eastAsia" w:ascii="宋体" w:hAnsi="宋体" w:cs="宋体"/>
                <w:color w:val="000000"/>
                <w:sz w:val="20"/>
                <w:szCs w:val="20"/>
              </w:rPr>
              <w:t xml:space="preserve">)</w:t>
            </w:r>
            <w:r>
              <w:rPr>
                <w:rFonts w:hint="eastAsia" w:ascii="宋体" w:hAnsi="宋体" w:cs="宋体"/>
                <w:color w:val="000000"/>
                <w:sz w:val="20"/>
                <w:szCs w:val="20"/>
              </w:rPr>
              <w:t xml:space="preserve">。</w:t>
            </w:r>
            <w:r/>
          </w:p>
        </w:tc>
      </w:tr>
    </w:tbl>
    <w:p>
      <w:pPr>
        <w:pStyle w:val="828"/>
        <w:rPr>
          <w:rFonts w:eastAsia="方正仿宋_GBK"/>
          <w:sz w:val="28"/>
          <w:szCs w:val="28"/>
        </w:rPr>
      </w:pPr>
      <w:r>
        <w:rPr>
          <w:rFonts w:hint="eastAsia" w:eastAsia="方正仿宋_GBK"/>
          <w:sz w:val="28"/>
          <w:szCs w:val="28"/>
        </w:rPr>
        <w:t xml:space="preserve">本项目主要标的为：学生计算机（台式电脑）。</w:t>
      </w:r>
      <w:r/>
    </w:p>
    <w:p>
      <w:pPr>
        <w:pStyle w:val="828"/>
        <w:rPr>
          <w:rFonts w:eastAsia="方正仿宋_GBK"/>
          <w:sz w:val="28"/>
          <w:szCs w:val="28"/>
        </w:rPr>
      </w:pPr>
      <w:r>
        <w:rPr>
          <w:rFonts w:hint="eastAsia" w:eastAsia="方正仿宋_GBK"/>
          <w:sz w:val="28"/>
          <w:szCs w:val="28"/>
        </w:rPr>
        <w:t xml:space="preserve">★</w:t>
      </w:r>
      <w:r>
        <w:rPr>
          <w:rFonts w:hint="eastAsia" w:eastAsia="方正仿宋_GBK"/>
          <w:b/>
          <w:bCs/>
          <w:sz w:val="28"/>
          <w:szCs w:val="28"/>
        </w:rPr>
        <w:t xml:space="preserve">本项目中【学生计算机（台式电脑）属于政府强制采购节能产品品目清单范围内，响应时须提供国家确定的认证机构出具的、处于有效期之内的该节能产品认证证书复印件。</w:t>
      </w:r>
      <w:r/>
    </w:p>
    <w:p>
      <w:pPr>
        <w:ind w:firstLine="562"/>
        <w:spacing w:line="480" w:lineRule="exact"/>
        <w:rPr>
          <w:rFonts w:eastAsia="方正仿宋_GBK"/>
          <w:b/>
          <w:bCs/>
          <w:sz w:val="28"/>
          <w:szCs w:val="28"/>
        </w:rPr>
      </w:pPr>
      <w:r>
        <w:rPr>
          <w:rFonts w:hint="eastAsia" w:eastAsia="方正仿宋_GBK"/>
          <w:b/>
          <w:bCs/>
          <w:sz w:val="28"/>
          <w:szCs w:val="28"/>
        </w:rPr>
        <w:t xml:space="preserve">二、质量要求：</w:t>
      </w:r>
      <w:r/>
    </w:p>
    <w:p>
      <w:pPr>
        <w:ind w:firstLine="560"/>
        <w:spacing w:line="480" w:lineRule="exact"/>
        <w:rPr>
          <w:rFonts w:eastAsia="方正仿宋_GBK"/>
          <w:sz w:val="28"/>
          <w:szCs w:val="28"/>
        </w:rPr>
      </w:pPr>
      <w:r>
        <w:rPr>
          <w:rFonts w:hint="eastAsia" w:eastAsia="方正仿宋_GBK"/>
          <w:sz w:val="28"/>
          <w:szCs w:val="28"/>
        </w:rPr>
        <w:t xml:space="preserve">供应商须提供符合采购需求、符合国家质量检测标准的原装合格产品（供货时提供相关证明材料、随机资料及相关合格证）。</w:t>
      </w:r>
      <w:r/>
    </w:p>
    <w:p>
      <w:pPr>
        <w:ind w:firstLine="562"/>
        <w:spacing w:line="480" w:lineRule="exact"/>
        <w:rPr>
          <w:rFonts w:eastAsia="方正仿宋_GBK"/>
          <w:b/>
          <w:bCs/>
          <w:sz w:val="28"/>
          <w:szCs w:val="28"/>
        </w:rPr>
      </w:pPr>
      <w:r>
        <w:rPr>
          <w:rFonts w:hint="eastAsia" w:eastAsia="方正仿宋_GBK"/>
          <w:b/>
          <w:bCs/>
          <w:sz w:val="28"/>
          <w:szCs w:val="28"/>
        </w:rPr>
        <w:t xml:space="preserve">三、质保、售后服务要求：</w:t>
      </w:r>
      <w:r/>
    </w:p>
    <w:p>
      <w:pPr>
        <w:ind w:firstLine="560"/>
        <w:spacing w:line="480" w:lineRule="exact"/>
        <w:rPr>
          <w:rFonts w:eastAsia="方正仿宋_GBK"/>
          <w:sz w:val="28"/>
          <w:szCs w:val="28"/>
        </w:rPr>
      </w:pPr>
      <w:r>
        <w:rPr>
          <w:rFonts w:hint="eastAsia" w:eastAsia="方正仿宋_GBK"/>
          <w:sz w:val="28"/>
          <w:szCs w:val="28"/>
        </w:rPr>
        <w:t xml:space="preserve">本项目所有货物必须提供三年上门服务及全免费质保等售后服务；在三年免费保修期内，成交供应商</w:t>
      </w:r>
      <w:bookmarkStart w:id="53" w:name="_Hlk201737362"/>
      <w:r>
        <w:rPr>
          <w:rFonts w:hint="eastAsia" w:eastAsia="方正仿宋_GBK"/>
          <w:sz w:val="28"/>
          <w:szCs w:val="28"/>
        </w:rPr>
        <w:t xml:space="preserve">在接到用户单位电话维修通知后，</w:t>
      </w:r>
      <w:r>
        <w:rPr>
          <w:rFonts w:hint="eastAsia" w:eastAsia="方正仿宋_GBK"/>
          <w:sz w:val="28"/>
          <w:szCs w:val="28"/>
        </w:rPr>
        <w:t xml:space="preserve">4 </w:t>
      </w:r>
      <w:r>
        <w:rPr>
          <w:rFonts w:hint="eastAsia" w:eastAsia="方正仿宋_GBK"/>
          <w:sz w:val="28"/>
          <w:szCs w:val="28"/>
        </w:rPr>
        <w:t xml:space="preserve">小时响应，</w:t>
      </w:r>
      <w:r>
        <w:rPr>
          <w:rFonts w:hint="eastAsia" w:eastAsia="方正仿宋_GBK"/>
          <w:sz w:val="28"/>
          <w:szCs w:val="28"/>
        </w:rPr>
        <w:t xml:space="preserve">24</w:t>
      </w:r>
      <w:r>
        <w:rPr>
          <w:rFonts w:hint="eastAsia" w:eastAsia="方正仿宋_GBK"/>
          <w:sz w:val="28"/>
          <w:szCs w:val="28"/>
        </w:rPr>
        <w:t xml:space="preserve">小时之内上门服务，并在</w:t>
      </w:r>
      <w:r>
        <w:rPr>
          <w:rFonts w:hint="eastAsia" w:eastAsia="方正仿宋_GBK"/>
          <w:sz w:val="28"/>
          <w:szCs w:val="28"/>
        </w:rPr>
        <w:t xml:space="preserve">48</w:t>
      </w:r>
      <w:r>
        <w:rPr>
          <w:rFonts w:hint="eastAsia" w:eastAsia="方正仿宋_GBK"/>
          <w:sz w:val="28"/>
          <w:szCs w:val="28"/>
        </w:rPr>
        <w:t xml:space="preserve">小时内负责修复。如需更换货物或送修，必须在</w:t>
      </w:r>
      <w:r>
        <w:rPr>
          <w:rFonts w:hint="eastAsia" w:eastAsia="方正仿宋_GBK"/>
          <w:sz w:val="28"/>
          <w:szCs w:val="28"/>
        </w:rPr>
        <w:t xml:space="preserve">72</w:t>
      </w:r>
      <w:r>
        <w:rPr>
          <w:rFonts w:hint="eastAsia" w:eastAsia="方正仿宋_GBK"/>
          <w:sz w:val="28"/>
          <w:szCs w:val="28"/>
        </w:rPr>
        <w:t xml:space="preserve">小时内提供备用货物，并在</w:t>
      </w:r>
      <w:r>
        <w:rPr>
          <w:rFonts w:hint="eastAsia" w:eastAsia="方正仿宋_GBK"/>
          <w:sz w:val="28"/>
          <w:szCs w:val="28"/>
        </w:rPr>
        <w:t xml:space="preserve">7</w:t>
      </w:r>
      <w:r>
        <w:rPr>
          <w:rFonts w:hint="eastAsia" w:eastAsia="方正仿宋_GBK"/>
          <w:sz w:val="28"/>
          <w:szCs w:val="28"/>
        </w:rPr>
        <w:t xml:space="preserve">个工作日内负责维修完毕。如成交供应商在接到学校通知后</w:t>
      </w:r>
      <w:r>
        <w:rPr>
          <w:rFonts w:hint="eastAsia" w:eastAsia="方正仿宋_GBK"/>
          <w:sz w:val="28"/>
          <w:szCs w:val="28"/>
        </w:rPr>
        <w:t xml:space="preserve"> 4 </w:t>
      </w:r>
      <w:r>
        <w:rPr>
          <w:rFonts w:hint="eastAsia" w:eastAsia="方正仿宋_GBK"/>
          <w:sz w:val="28"/>
          <w:szCs w:val="28"/>
        </w:rPr>
        <w:t xml:space="preserve">小时内未实质性响应，采购单位（或学校）可另行委托他人修理，所需费用由成交供应商承担，在剩余尾款内扣除；保修期内，同一商品、同一质</w:t>
      </w:r>
      <w:r>
        <w:rPr>
          <w:rFonts w:hint="eastAsia" w:eastAsia="方正仿宋_GBK"/>
          <w:sz w:val="28"/>
          <w:szCs w:val="28"/>
        </w:rPr>
        <w:t xml:space="preserve">量问题连续两次维修仍无法正常使用，成交供应商应无条件给予全套更新。</w:t>
      </w:r>
      <w:bookmarkEnd w:id="53"/>
      <w:r/>
      <w:r/>
    </w:p>
    <w:p>
      <w:pPr>
        <w:ind w:firstLine="560"/>
        <w:spacing w:line="480" w:lineRule="exact"/>
        <w:rPr>
          <w:rFonts w:eastAsia="方正仿宋_GBK"/>
          <w:sz w:val="28"/>
          <w:szCs w:val="28"/>
        </w:rPr>
      </w:pPr>
      <w:r>
        <w:rPr>
          <w:rFonts w:hint="eastAsia" w:eastAsia="方正仿宋_GBK"/>
          <w:b/>
          <w:bCs/>
          <w:sz w:val="28"/>
          <w:szCs w:val="28"/>
        </w:rPr>
        <w:t xml:space="preserve">四、供货期：</w:t>
      </w:r>
      <w:r>
        <w:rPr>
          <w:rFonts w:hint="eastAsia" w:eastAsia="方正仿宋_GBK"/>
          <w:sz w:val="28"/>
          <w:szCs w:val="28"/>
        </w:rPr>
        <w:t xml:space="preserve">成交供应商须</w:t>
      </w:r>
      <w:r>
        <w:rPr>
          <w:rFonts w:hint="eastAsia" w:eastAsia="方正仿宋_GBK"/>
          <w:sz w:val="28"/>
          <w:szCs w:val="28"/>
        </w:rPr>
        <w:t xml:space="preserve">于签订合同后</w:t>
      </w:r>
      <w:r>
        <w:rPr>
          <w:rFonts w:hint="eastAsia" w:eastAsia="方正仿宋_GBK"/>
          <w:sz w:val="28"/>
          <w:szCs w:val="28"/>
        </w:rPr>
        <w:t xml:space="preserve">20</w:t>
      </w:r>
      <w:r>
        <w:rPr>
          <w:rFonts w:hint="eastAsia" w:eastAsia="方正仿宋_GBK"/>
          <w:sz w:val="28"/>
          <w:szCs w:val="28"/>
        </w:rPr>
        <w:t xml:space="preserve">天内将所有货物送至采购单位指定位置交货安装、调试到位。</w:t>
      </w:r>
      <w:r/>
    </w:p>
    <w:p>
      <w:pPr>
        <w:ind w:firstLine="560"/>
        <w:spacing w:line="480" w:lineRule="exact"/>
        <w:rPr>
          <w:rFonts w:eastAsia="方正仿宋_GBK"/>
          <w:sz w:val="28"/>
          <w:szCs w:val="28"/>
        </w:rPr>
      </w:pPr>
      <w:r>
        <w:rPr>
          <w:rFonts w:hint="eastAsia" w:eastAsia="方正仿宋_GBK"/>
          <w:b/>
          <w:bCs/>
          <w:sz w:val="28"/>
          <w:szCs w:val="28"/>
        </w:rPr>
        <w:t xml:space="preserve">五、交货、安装地点：</w:t>
      </w:r>
      <w:r>
        <w:rPr>
          <w:rFonts w:hint="eastAsia" w:eastAsia="方正仿宋_GBK"/>
          <w:sz w:val="28"/>
          <w:szCs w:val="28"/>
        </w:rPr>
        <w:t xml:space="preserve">成交</w:t>
      </w:r>
      <w:bookmarkStart w:id="54" w:name="_Hlk201735616"/>
      <w:r>
        <w:rPr>
          <w:rFonts w:hint="eastAsia" w:eastAsia="方正仿宋_GBK"/>
          <w:sz w:val="28"/>
          <w:szCs w:val="28"/>
        </w:rPr>
        <w:t xml:space="preserve">供应商应按照采购单位的要求将货物运至采购单位指定地点，确保正常使用</w:t>
      </w:r>
      <w:bookmarkEnd w:id="54"/>
      <w:r>
        <w:rPr>
          <w:rFonts w:hint="eastAsia" w:eastAsia="方正仿宋_GBK"/>
          <w:sz w:val="28"/>
          <w:szCs w:val="28"/>
        </w:rPr>
        <w:t xml:space="preserve">。</w:t>
      </w:r>
      <w:r/>
    </w:p>
    <w:p>
      <w:pPr>
        <w:ind w:firstLine="560"/>
        <w:spacing w:line="480" w:lineRule="exact"/>
        <w:rPr>
          <w:rFonts w:eastAsia="方正仿宋_GBK"/>
          <w:b/>
          <w:bCs/>
          <w:sz w:val="28"/>
          <w:szCs w:val="28"/>
        </w:rPr>
      </w:pPr>
      <w:r>
        <w:rPr>
          <w:rFonts w:hint="eastAsia" w:eastAsia="方正仿宋_GBK"/>
          <w:b/>
          <w:bCs/>
          <w:sz w:val="28"/>
          <w:szCs w:val="28"/>
        </w:rPr>
        <w:t xml:space="preserve">六、约定事项：</w:t>
      </w:r>
      <w:r/>
    </w:p>
    <w:p>
      <w:pPr>
        <w:ind w:firstLine="560"/>
        <w:spacing w:line="480" w:lineRule="exact"/>
        <w:rPr>
          <w:rFonts w:eastAsia="方正仿宋_GBK"/>
          <w:sz w:val="28"/>
          <w:szCs w:val="28"/>
        </w:rPr>
      </w:pPr>
      <w:r>
        <w:rPr>
          <w:rFonts w:hint="eastAsia" w:eastAsia="方正仿宋_GBK"/>
          <w:sz w:val="28"/>
          <w:szCs w:val="28"/>
        </w:rPr>
        <w:t xml:space="preserve">①在成交供应商供货安装完毕后，采购单位将组织验收小组根据招标公告和供应商报价文件对供应商所供货物进行验收。如验收时发现有参数偏离且未在报价文件中说明的，视为验收不合格。</w:t>
      </w:r>
      <w:r/>
    </w:p>
    <w:p>
      <w:pPr>
        <w:ind w:firstLine="560"/>
        <w:spacing w:line="480" w:lineRule="exact"/>
        <w:rPr>
          <w:rFonts w:eastAsia="方正仿宋_GBK"/>
          <w:sz w:val="28"/>
          <w:szCs w:val="28"/>
        </w:rPr>
      </w:pPr>
      <w:r>
        <w:rPr>
          <w:rFonts w:hint="eastAsia" w:eastAsia="方正仿宋_GBK"/>
          <w:sz w:val="28"/>
          <w:szCs w:val="28"/>
        </w:rPr>
        <w:t xml:space="preserve">②在采购单位收到供应商提供的产品后，由启东市市场监督管理局组织抽样检验，如在抽检过程中供应商不能到场配合的，将视采购单位为其委托单位配合抽检，并在相关文书签字确</w:t>
      </w:r>
      <w:r>
        <w:rPr>
          <w:rFonts w:hint="eastAsia" w:eastAsia="方正仿宋_GBK"/>
          <w:sz w:val="28"/>
          <w:szCs w:val="28"/>
        </w:rPr>
        <w:t xml:space="preserve">认。启东市市场监督管理局认为有必要的情况下，可采取公证抽样取证办法。在抽检过程中所破坏的货物，由供应商补全，费用不再追加。</w:t>
      </w:r>
      <w:r/>
    </w:p>
    <w:p>
      <w:pPr>
        <w:ind w:firstLine="560"/>
        <w:spacing w:line="480" w:lineRule="exact"/>
        <w:rPr>
          <w:rFonts w:eastAsia="方正仿宋_GBK"/>
          <w:sz w:val="28"/>
          <w:szCs w:val="28"/>
        </w:rPr>
      </w:pPr>
      <w:r>
        <w:rPr>
          <w:rFonts w:hint="eastAsia" w:eastAsia="方正仿宋_GBK"/>
          <w:sz w:val="28"/>
          <w:szCs w:val="28"/>
        </w:rPr>
        <w:t xml:space="preserve">③采购单位在收到成交供应商提交的书面项目验收申请后</w:t>
      </w:r>
      <w:r>
        <w:rPr>
          <w:rFonts w:hint="eastAsia" w:eastAsia="方正仿宋_GBK"/>
          <w:sz w:val="28"/>
          <w:szCs w:val="28"/>
        </w:rPr>
        <w:t xml:space="preserve">7</w:t>
      </w:r>
      <w:r>
        <w:rPr>
          <w:rFonts w:hint="eastAsia" w:eastAsia="方正仿宋_GBK"/>
          <w:sz w:val="28"/>
          <w:szCs w:val="28"/>
        </w:rPr>
        <w:t xml:space="preserve">个工作日内，将组织验收小组根据招标公告和供应商报价文件对供应商所供货物进行验收。如验收时发现所供货物的数量、技术参数等与招标公告不一致，采购单位将根据启东市市场监督管理局等部门的意见，向成交供应商签发整改通知书。成交供应商在收到整改通知书后七日内必须按要求整改，如再次不符合要求或逾期，采购人将视作项目整体验收不合格，终止合同履行，履约</w:t>
      </w:r>
      <w:r>
        <w:rPr>
          <w:rFonts w:hint="eastAsia" w:eastAsia="方正仿宋_GBK"/>
          <w:sz w:val="28"/>
          <w:szCs w:val="28"/>
        </w:rPr>
        <w:t xml:space="preserve">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r/>
    </w:p>
    <w:p>
      <w:pPr>
        <w:ind w:firstLine="560"/>
        <w:spacing w:line="480" w:lineRule="exact"/>
        <w:rPr>
          <w:rFonts w:eastAsia="方正仿宋_GBK"/>
          <w:sz w:val="28"/>
          <w:szCs w:val="28"/>
        </w:rPr>
      </w:pPr>
      <w:r>
        <w:rPr>
          <w:rFonts w:hint="eastAsia" w:eastAsia="方正仿宋_GBK"/>
          <w:sz w:val="28"/>
          <w:szCs w:val="28"/>
        </w:rPr>
        <w:t xml:space="preserve">④</w:t>
      </w:r>
      <w:bookmarkStart w:id="55" w:name="_Hlk201740868"/>
      <w:r>
        <w:rPr>
          <w:rFonts w:hint="eastAsia" w:eastAsia="方正仿宋_GBK"/>
          <w:sz w:val="28"/>
          <w:szCs w:val="28"/>
        </w:rPr>
        <w:t xml:space="preserve">成交供应商在安装调试设备时须免费按采购单位要求安装相关教学用软件（相关软件由学校提供）。</w:t>
      </w:r>
      <w:bookmarkEnd w:id="55"/>
      <w:r/>
      <w:r/>
    </w:p>
    <w:p>
      <w:pPr>
        <w:ind w:firstLine="560"/>
        <w:spacing w:line="480" w:lineRule="exact"/>
        <w:rPr>
          <w:rFonts w:eastAsia="方正仿宋_GBK"/>
          <w:sz w:val="28"/>
          <w:szCs w:val="28"/>
        </w:rPr>
      </w:pPr>
      <w:r>
        <w:rPr>
          <w:rFonts w:hint="eastAsia" w:eastAsia="方正仿宋_GBK"/>
          <w:sz w:val="28"/>
          <w:szCs w:val="28"/>
        </w:rPr>
        <w:t xml:space="preserve">⑤成交供应商不能按规定的时间完成供货安装的，采购单位按成交价×</w:t>
      </w:r>
      <w:r>
        <w:rPr>
          <w:rFonts w:hint="eastAsia" w:eastAsia="方正仿宋_GBK"/>
          <w:sz w:val="28"/>
          <w:szCs w:val="28"/>
        </w:rPr>
        <w:t xml:space="preserve">0.5%/</w:t>
      </w:r>
      <w:r>
        <w:rPr>
          <w:rFonts w:hint="eastAsia" w:eastAsia="方正仿宋_GBK"/>
          <w:sz w:val="28"/>
          <w:szCs w:val="28"/>
        </w:rPr>
        <w:t xml:space="preserve">天从履约保证金中扣除违约金。</w:t>
      </w:r>
      <w:r/>
    </w:p>
    <w:p>
      <w:pPr>
        <w:ind w:firstLine="560"/>
        <w:spacing w:line="480" w:lineRule="exact"/>
        <w:rPr>
          <w:rFonts w:eastAsia="方正仿宋_GBK"/>
          <w:sz w:val="28"/>
          <w:szCs w:val="28"/>
        </w:rPr>
      </w:pPr>
      <w:r>
        <w:rPr>
          <w:rFonts w:hint="eastAsia" w:eastAsia="方正仿宋_GBK"/>
          <w:sz w:val="28"/>
          <w:szCs w:val="28"/>
        </w:rPr>
        <w:t xml:space="preserve">⑥项目验收通过后，成交供应</w:t>
      </w:r>
      <w:r>
        <w:rPr>
          <w:rFonts w:hint="eastAsia" w:eastAsia="方正仿宋_GBK"/>
          <w:sz w:val="28"/>
          <w:szCs w:val="28"/>
        </w:rPr>
        <w:t xml:space="preserve">商须按照采购单位的要求，将所有货物按照采购单位指定的标准，做好二维码的张贴等工作，同时将所有资产分别录入学校的“启东市教育体育局资产管理系统”等资产管理系统中。此项工作作为整体验收的一个部分。</w:t>
      </w:r>
      <w:r/>
    </w:p>
    <w:p>
      <w:pPr>
        <w:ind w:firstLine="562"/>
        <w:spacing w:line="480" w:lineRule="exact"/>
        <w:rPr>
          <w:rFonts w:eastAsia="方正仿宋_GBK"/>
          <w:b/>
          <w:bCs/>
          <w:sz w:val="28"/>
          <w:szCs w:val="28"/>
        </w:rPr>
      </w:pPr>
      <w:r>
        <w:rPr>
          <w:rFonts w:hint="eastAsia" w:eastAsia="方正仿宋_GBK"/>
          <w:b/>
          <w:bCs/>
          <w:sz w:val="28"/>
          <w:szCs w:val="28"/>
        </w:rPr>
        <w:t xml:space="preserve">七、报价要求</w:t>
      </w:r>
      <w:r/>
    </w:p>
    <w:p>
      <w:pPr>
        <w:ind w:firstLine="560"/>
        <w:spacing w:line="500" w:lineRule="exact"/>
      </w:pPr>
      <w:r>
        <w:rPr>
          <w:rFonts w:hint="eastAsia" w:eastAsia="方正仿宋_GBK"/>
          <w:sz w:val="28"/>
          <w:szCs w:val="28"/>
        </w:rPr>
        <w:t xml:space="preserve">报价供应商应按照本询价文件的要求编制响应文件，响应文件应对本询价文件提出的要求和条件作出实质性响应。否则，按照不响应处理。报价应包括货物设计、全部货物及辅材的提供、包装费、仓储费、运杂费（运抵现场）、装卸费、运输保险费、安装费、上楼费、调试费、检测费、调试及其材料及验收合格之前保管及保修期内备品备件费、专用工具费、制造及安装过程中的检测费、利润、税金、技术服务指导、咨询费用、售后服务与维保、机房中原有设备的拆除及搬运到指定地方等一切费用，同时响应供应商所报的综合单价在合同实施期间不因市场变化因素而变动。</w:t>
      </w:r>
      <w:r/>
    </w:p>
    <w:p>
      <w:pPr>
        <w:ind w:firstLine="562"/>
        <w:spacing w:line="500" w:lineRule="exact"/>
        <w:rPr>
          <w:rFonts w:ascii="Times New Roman" w:hAnsi="Times New Roman" w:eastAsia="方正仿宋_GBK"/>
          <w:b/>
          <w:bCs/>
          <w:sz w:val="28"/>
          <w:szCs w:val="28"/>
        </w:rPr>
      </w:pPr>
      <w:r>
        <w:rPr>
          <w:rFonts w:hint="eastAsia" w:ascii="Times New Roman" w:hAnsi="Times New Roman" w:eastAsia="方正仿宋_GBK"/>
          <w:b/>
          <w:bCs/>
          <w:sz w:val="28"/>
          <w:szCs w:val="28"/>
        </w:rPr>
        <w:t xml:space="preserve">八</w:t>
      </w:r>
      <w:r>
        <w:rPr>
          <w:rFonts w:ascii="Times New Roman" w:hAnsi="Times New Roman" w:eastAsia="方正仿宋_GBK"/>
          <w:b/>
          <w:bCs/>
          <w:sz w:val="28"/>
          <w:szCs w:val="28"/>
        </w:rPr>
        <w:t xml:space="preserve">、采购标的的其他技术、服务等要求</w:t>
      </w:r>
      <w:r/>
    </w:p>
    <w:p>
      <w:pPr>
        <w:ind w:firstLine="560"/>
        <w:spacing w:line="48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48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本项目对采购本国产品给予政策支持，具体内容见询价文件“第二部分</w:t>
      </w:r>
      <w:r>
        <w:rPr>
          <w:rFonts w:hint="eastAsia" w:eastAsia="方正仿宋_GBK"/>
          <w:sz w:val="28"/>
          <w:szCs w:val="28"/>
        </w:rPr>
        <w:t xml:space="preserve"> </w:t>
      </w:r>
      <w:r>
        <w:rPr>
          <w:rFonts w:hint="eastAsia" w:eastAsia="方正仿宋_GBK"/>
          <w:sz w:val="28"/>
          <w:szCs w:val="28"/>
        </w:rPr>
        <w:t xml:space="preserve">响应须知”。</w:t>
      </w:r>
      <w:r/>
    </w:p>
    <w:p>
      <w:pPr>
        <w:ind w:firstLine="560"/>
        <w:spacing w:line="48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8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本国产品应当在中国境内生产，即在中华人民共和国关境内实现从原材料、组件到产品的属性改变。从具体情形看，在国内保税</w:t>
      </w:r>
      <w:r>
        <w:rPr>
          <w:rFonts w:hint="eastAsia" w:eastAsia="方正仿宋_GBK"/>
          <w:sz w:val="28"/>
          <w:szCs w:val="28"/>
        </w:rPr>
        <w:t xml:space="preserve">区、综合保税区等海关特殊监管区域生产的产品，属于在中国境内生产的产品；对医疗器械产品，取得药品监督管理部门授予的准字号医疗器</w:t>
      </w:r>
      <w:r>
        <w:rPr>
          <w:rFonts w:hint="eastAsia" w:eastAsia="方正仿宋_GBK"/>
          <w:sz w:val="28"/>
          <w:szCs w:val="28"/>
        </w:rPr>
        <w:t xml:space="preserve">械注册证的，属于在中国境内生产的产品；其他产品，根据实际情况判断是否在中国境内生产。</w:t>
      </w:r>
      <w:r/>
    </w:p>
    <w:p>
      <w:pPr>
        <w:ind w:firstLine="560"/>
        <w:spacing w:line="480" w:lineRule="exact"/>
        <w:rPr>
          <w:rFonts w:eastAsia="方正仿宋_GBK"/>
          <w:sz w:val="28"/>
          <w:szCs w:val="28"/>
        </w:rPr>
      </w:pPr>
      <w:r>
        <w:rPr>
          <w:rFonts w:hint="eastAsia" w:eastAsia="方正仿宋_GBK"/>
          <w:sz w:val="28"/>
          <w:szCs w:val="28"/>
        </w:rPr>
        <w:t xml:space="preserve">（二）、本次采购需切实履行绿色采购，参照《江苏省财政厅关于加强政府绿色采购有关事项的通知》（苏财购〔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65</w:t>
      </w:r>
      <w:r>
        <w:rPr>
          <w:rFonts w:hint="eastAsia"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480" w:lineRule="exact"/>
        <w:rPr>
          <w:rFonts w:eastAsia="方正仿宋_GBK"/>
          <w:sz w:val="28"/>
          <w:szCs w:val="28"/>
        </w:rPr>
      </w:pPr>
      <w:r>
        <w:rPr>
          <w:rFonts w:hint="eastAsia" w:eastAsia="方正仿宋_GBK"/>
          <w:sz w:val="28"/>
          <w:szCs w:val="28"/>
        </w:rPr>
        <w:t xml:space="preserve">品目清单见《关于印发环境标志产品政府采购品目清单的通知》（财库〔</w:t>
      </w:r>
      <w:r>
        <w:rPr>
          <w:rFonts w:hint="eastAsia" w:eastAsia="方正仿宋_GBK"/>
          <w:sz w:val="28"/>
          <w:szCs w:val="28"/>
        </w:rPr>
        <w:t xml:space="preserve">201</w:t>
      </w:r>
      <w:r>
        <w:rPr>
          <w:rFonts w:hint="eastAsia" w:eastAsia="方正仿宋_GBK"/>
          <w:sz w:val="28"/>
          <w:szCs w:val="28"/>
        </w:rPr>
        <w:t xml:space="preserve">9</w:t>
      </w:r>
      <w:r>
        <w:rPr>
          <w:rFonts w:hint="eastAsia" w:eastAsia="方正仿宋_GBK"/>
          <w:sz w:val="28"/>
          <w:szCs w:val="28"/>
        </w:rPr>
        <w:t xml:space="preserve">〕</w:t>
      </w:r>
      <w:r>
        <w:rPr>
          <w:rFonts w:hint="eastAsia" w:eastAsia="方正仿宋_GBK"/>
          <w:sz w:val="28"/>
          <w:szCs w:val="28"/>
        </w:rPr>
        <w:t xml:space="preserve">18</w:t>
      </w:r>
      <w:r>
        <w:rPr>
          <w:rFonts w:hint="eastAsia" w:eastAsia="方正仿宋_GBK"/>
          <w:sz w:val="28"/>
          <w:szCs w:val="28"/>
        </w:rPr>
        <w:t xml:space="preserve">号）、《关于印发节能产品政府采购品目清单的通知》（财库〔</w:t>
      </w:r>
      <w:r>
        <w:rPr>
          <w:rFonts w:hint="eastAsia" w:eastAsia="方正仿宋_GBK"/>
          <w:sz w:val="28"/>
          <w:szCs w:val="28"/>
        </w:rPr>
        <w:t xml:space="preserve">2019</w:t>
      </w:r>
      <w:r>
        <w:rPr>
          <w:rFonts w:hint="eastAsia" w:eastAsia="方正仿宋_GBK"/>
          <w:sz w:val="28"/>
          <w:szCs w:val="28"/>
        </w:rPr>
        <w:t xml:space="preserve">〕</w:t>
      </w:r>
      <w:r>
        <w:rPr>
          <w:rFonts w:hint="eastAsia" w:eastAsia="方正仿宋_GBK"/>
          <w:sz w:val="28"/>
          <w:szCs w:val="28"/>
        </w:rPr>
        <w:t xml:space="preserve">19</w:t>
      </w:r>
      <w:r>
        <w:rPr>
          <w:rFonts w:hint="eastAsia" w:eastAsia="方正仿宋_GBK"/>
          <w:sz w:val="28"/>
          <w:szCs w:val="28"/>
        </w:rPr>
        <w:t xml:space="preserve">号）。</w:t>
      </w:r>
      <w:r/>
    </w:p>
    <w:p>
      <w:pPr>
        <w:ind w:firstLine="560"/>
        <w:spacing w:line="500" w:lineRule="exact"/>
        <w:rPr>
          <w:rFonts w:eastAsia="方正仿宋_GBK"/>
          <w:sz w:val="28"/>
          <w:szCs w:val="28"/>
          <w:highlight w:val="yellow"/>
        </w:rPr>
      </w:pPr>
      <w:r>
        <w:rPr>
          <w:rFonts w:hint="eastAsia" w:eastAsia="方正仿宋_GBK"/>
          <w:sz w:val="28"/>
          <w:szCs w:val="28"/>
        </w:rPr>
        <w:t xml:space="preserve">需求标准见《商品包装政府采购需求标准（试行）》《快递包装政府采购需求标准（试行）》（财办库〔</w:t>
      </w:r>
      <w:r>
        <w:rPr>
          <w:rFonts w:hint="eastAsia" w:eastAsia="方正仿宋_GBK"/>
          <w:sz w:val="28"/>
          <w:szCs w:val="28"/>
        </w:rPr>
        <w:t xml:space="preserve">2020</w:t>
      </w:r>
      <w:r>
        <w:rPr>
          <w:rFonts w:hint="eastAsia" w:eastAsia="方正仿宋_GBK"/>
          <w:sz w:val="28"/>
          <w:szCs w:val="28"/>
        </w:rPr>
        <w:t xml:space="preserve">〕</w:t>
      </w:r>
      <w:r>
        <w:rPr>
          <w:rFonts w:hint="eastAsia" w:eastAsia="方正仿宋_GBK"/>
          <w:sz w:val="28"/>
          <w:szCs w:val="28"/>
        </w:rPr>
        <w:t xml:space="preserve">123</w:t>
      </w:r>
      <w:r>
        <w:rPr>
          <w:rFonts w:hint="eastAsia" w:eastAsia="方正仿宋_GBK"/>
          <w:sz w:val="28"/>
          <w:szCs w:val="28"/>
        </w:rPr>
        <w:t xml:space="preserve">号）、《绿色数据中心政府采购需求标准（试行）》（财库〔</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号）。</w:t>
      </w:r>
      <w:r/>
    </w:p>
    <w:p>
      <w:pPr>
        <w:ind w:firstLine="562"/>
        <w:spacing w:line="500" w:lineRule="exact"/>
        <w:rPr>
          <w:rFonts w:eastAsia="方正仿宋_GBK"/>
          <w:sz w:val="28"/>
          <w:szCs w:val="28"/>
        </w:rPr>
      </w:pPr>
      <w:r>
        <w:rPr>
          <w:rFonts w:hint="eastAsia" w:ascii="Times New Roman" w:hAnsi="Times New Roman" w:eastAsia="方正仿宋_GBK"/>
          <w:b/>
          <w:bCs/>
          <w:sz w:val="28"/>
          <w:szCs w:val="28"/>
        </w:rPr>
        <w:t xml:space="preserve">九</w:t>
      </w:r>
      <w:r>
        <w:rPr>
          <w:rFonts w:ascii="Times New Roman" w:hAnsi="Times New Roman" w:eastAsia="方正仿宋_GBK"/>
          <w:b/>
          <w:bCs/>
          <w:sz w:val="28"/>
          <w:szCs w:val="28"/>
        </w:rPr>
        <w:t xml:space="preserve">、付款方式</w:t>
      </w:r>
      <w:r>
        <w:rPr>
          <w:rFonts w:hint="eastAsia" w:ascii="Times New Roman" w:hAnsi="Times New Roman" w:eastAsia="方正仿宋_GBK"/>
          <w:b/>
          <w:bCs/>
          <w:sz w:val="28"/>
          <w:szCs w:val="28"/>
        </w:rPr>
        <w:t xml:space="preserve">：</w:t>
      </w:r>
      <w:r>
        <w:rPr>
          <w:rFonts w:hint="eastAsia" w:eastAsia="方正仿宋_GBK"/>
          <w:sz w:val="28"/>
          <w:szCs w:val="28"/>
          <w:u w:val="single"/>
        </w:rPr>
        <w:t xml:space="preserve"> </w:t>
      </w:r>
      <w:r>
        <w:rPr>
          <w:rFonts w:hint="eastAsia" w:eastAsia="方正仿宋_GBK"/>
          <w:sz w:val="28"/>
          <w:szCs w:val="28"/>
          <w:u w:val="single"/>
        </w:rPr>
        <w:t xml:space="preserve">凭启东市市场监督管理局出具合格的检测报告或有效的证明文件作为结算付款依据，安装调试完毕并验收合格后付至合同价的</w:t>
      </w:r>
      <w:r>
        <w:rPr>
          <w:rFonts w:hint="eastAsia" w:eastAsia="方正仿宋_GBK"/>
          <w:sz w:val="28"/>
          <w:szCs w:val="28"/>
          <w:u w:val="single"/>
        </w:rPr>
        <w:t xml:space="preserve">90%</w:t>
      </w:r>
      <w:r>
        <w:rPr>
          <w:rFonts w:hint="eastAsia" w:eastAsia="方正仿宋_GBK"/>
          <w:sz w:val="28"/>
          <w:szCs w:val="28"/>
          <w:u w:val="single"/>
        </w:rPr>
        <w:t xml:space="preserve">；余款在服务期（三年）满后（从验收合格之日算起），经采购单位认可后一次性付清。</w:t>
      </w: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w:t>
      </w:r>
      <w:r>
        <w:rPr>
          <w:rFonts w:hint="eastAsia" w:eastAsia="方正仿宋_GBK"/>
          <w:sz w:val="28"/>
          <w:szCs w:val="28"/>
        </w:rPr>
        <w:t xml:space="preserve">日</w:t>
      </w:r>
      <w:r>
        <w:rPr>
          <w:rFonts w:eastAsia="方正仿宋_GBK"/>
          <w:sz w:val="28"/>
          <w:szCs w:val="28"/>
        </w:rPr>
        <w:t xml:space="preserve">内支付资金</w:t>
      </w:r>
      <w:r>
        <w:rPr>
          <w:rFonts w:hint="eastAsia" w:eastAsia="方正仿宋_GBK"/>
          <w:sz w:val="28"/>
          <w:szCs w:val="28"/>
        </w:rPr>
        <w:t xml:space="preserve">）</w:t>
      </w:r>
      <w:r/>
    </w:p>
    <w:p>
      <w:pPr>
        <w:ind w:firstLine="560"/>
        <w:spacing w:line="500" w:lineRule="exact"/>
        <w:rPr>
          <w:rFonts w:ascii="Times New Roman" w:hAnsi="Times New Roman" w:eastAsia="方正仿宋_GBK"/>
          <w:sz w:val="28"/>
          <w:szCs w:val="28"/>
          <w:highlight w:val="yellow"/>
        </w:rPr>
      </w:pPr>
      <w:r>
        <w:rPr>
          <w:rFonts w:hint="eastAsia" w:ascii="Times New Roman" w:hAnsi="Times New Roman" w:eastAsia="方正仿宋_GBK"/>
          <w:b/>
          <w:bCs/>
          <w:sz w:val="28"/>
          <w:szCs w:val="28"/>
        </w:rPr>
        <w:t xml:space="preserve">十、履约保证金：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hint="eastAsia" w:ascii="Times New Roman" w:hAnsi="Times New Roman" w:eastAsia="方正仿宋_GBK"/>
          <w:sz w:val="28"/>
          <w:szCs w:val="28"/>
        </w:rPr>
        <w:t xml:space="preserve">．本项目成交后的履约保证金为项目成交价的</w:t>
      </w:r>
      <w:r>
        <w:rPr>
          <w:rFonts w:hint="eastAsia" w:ascii="Times New Roman" w:hAnsi="Times New Roman" w:eastAsia="方正仿宋_GBK"/>
          <w:sz w:val="28"/>
          <w:szCs w:val="28"/>
        </w:rPr>
        <w:t xml:space="preserve">10%</w:t>
      </w:r>
      <w:r>
        <w:rPr>
          <w:rFonts w:hint="eastAsia" w:ascii="Times New Roman" w:hAnsi="Times New Roman" w:eastAsia="方正仿宋_GBK"/>
          <w:sz w:val="28"/>
          <w:szCs w:val="28"/>
        </w:rPr>
        <w:t xml:space="preserve">，成交供应商的履约保证金须在成交通知书发出之日起至合同签订前汇入采购单位账户（应当以</w:t>
      </w:r>
      <w:r>
        <w:rPr>
          <w:rFonts w:hint="eastAsia" w:eastAsia="方正仿宋_GBK"/>
          <w:sz w:val="28"/>
          <w:szCs w:val="28"/>
        </w:rPr>
        <w:t xml:space="preserve">数字人民币、</w:t>
      </w:r>
      <w:r>
        <w:rPr>
          <w:rFonts w:hint="eastAsia" w:ascii="Times New Roman" w:hAnsi="Times New Roman" w:eastAsia="方正仿宋_GBK"/>
          <w:sz w:val="28"/>
          <w:szCs w:val="28"/>
        </w:rPr>
        <w:t xml:space="preserve">支票、汇票或者</w:t>
      </w:r>
      <w:r>
        <w:rPr>
          <w:rFonts w:hint="eastAsia" w:ascii="Times New Roman" w:hAnsi="Times New Roman" w:eastAsia="方正仿宋_GBK"/>
          <w:sz w:val="28"/>
          <w:szCs w:val="28"/>
        </w:rPr>
        <w:t xml:space="preserve">金融机构、担保机构出具的保函等非现金形式提交），成交供应商凭成交通知书与采购单位签订合同。超期或未有协商，则视为自动放弃成交资格。</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w:t>
      </w:r>
      <w:r>
        <w:rPr>
          <w:rFonts w:hint="eastAsia" w:ascii="Times New Roman" w:hAnsi="Times New Roman" w:eastAsia="方正仿宋_GBK"/>
          <w:sz w:val="28"/>
          <w:szCs w:val="28"/>
          <w:u w:val="single"/>
        </w:rPr>
        <w:t xml:space="preserve">每日</w:t>
      </w:r>
      <w:r>
        <w:rPr>
          <w:rFonts w:hint="eastAsia" w:ascii="Times New Roman" w:hAnsi="Times New Roman" w:eastAsia="方正仿宋_GBK"/>
          <w:sz w:val="28"/>
          <w:szCs w:val="28"/>
          <w:u w:val="single"/>
        </w:rPr>
        <w:t xml:space="preserve">0.05%</w:t>
      </w:r>
      <w:r>
        <w:rPr>
          <w:rFonts w:hint="eastAsia" w:ascii="Times New Roman" w:hAnsi="Times New Roman" w:eastAsia="方正仿宋_GBK"/>
          <w:sz w:val="28"/>
          <w:szCs w:val="28"/>
        </w:rPr>
        <w:t xml:space="preserve">支付违约金。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．发生以下情况的，履约保证金不予退还或部分退还：</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a.</w:t>
      </w:r>
      <w:r>
        <w:rPr>
          <w:rFonts w:hint="eastAsia" w:ascii="Times New Roman" w:hAnsi="Times New Roman" w:eastAsia="方正仿宋_GBK"/>
          <w:sz w:val="28"/>
          <w:szCs w:val="28"/>
        </w:rPr>
        <w:t xml:space="preserve">签订合同后，成交供应商不履行合同义务的，采购单位有权全额</w:t>
      </w:r>
      <w:r>
        <w:rPr>
          <w:rFonts w:hint="eastAsia" w:ascii="Times New Roman" w:hAnsi="Times New Roman" w:eastAsia="方正仿宋_GBK"/>
          <w:sz w:val="28"/>
          <w:szCs w:val="28"/>
        </w:rPr>
        <w:t xml:space="preserve">扣除履约保证金，全额不予退还，同时采购单位亦有权终止合同，成交供应商还须承担相应的法律赔偿责任。</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b.</w:t>
      </w:r>
      <w:r>
        <w:rPr>
          <w:rFonts w:hint="eastAsia" w:ascii="Times New Roman" w:hAnsi="Times New Roman"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hint="eastAsia" w:ascii="Times New Roman" w:hAnsi="Times New Roman" w:eastAsia="方正仿宋_GBK"/>
          <w:sz w:val="28"/>
          <w:szCs w:val="28"/>
        </w:rPr>
        <w:t xml:space="preserve">．</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w:t>
      </w:r>
      <w:r>
        <w:rPr>
          <w:rFonts w:hint="eastAsia" w:eastAsia="方正仿宋_GBK"/>
          <w:sz w:val="28"/>
          <w:szCs w:val="28"/>
        </w:rPr>
        <w:t xml:space="preserve">采购领域推行电子履约保函（保险）的通知》（通财购〔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57</w:t>
      </w:r>
      <w:r>
        <w:rPr>
          <w:rFonts w:hint="eastAsia" w:eastAsia="方正仿宋_GBK"/>
          <w:sz w:val="28"/>
          <w:szCs w:val="28"/>
        </w:rPr>
        <w:t xml:space="preserve">号）和《关于深入开展南通市政府采购线上合同信用融资业务的通知》（通财购〔</w:t>
      </w:r>
      <w:r>
        <w:rPr>
          <w:rFonts w:hint="eastAsia" w:eastAsia="方正仿宋_GBK"/>
          <w:sz w:val="28"/>
          <w:szCs w:val="28"/>
        </w:rPr>
        <w:t xml:space="preserve">2022</w:t>
      </w:r>
      <w:r>
        <w:rPr>
          <w:rFonts w:hint="eastAsia" w:eastAsia="方正仿宋_GBK"/>
          <w:sz w:val="28"/>
          <w:szCs w:val="28"/>
        </w:rPr>
        <w:t xml:space="preserve">〕</w:t>
      </w:r>
      <w:r>
        <w:rPr>
          <w:rFonts w:hint="eastAsia" w:eastAsia="方正仿宋_GBK"/>
          <w:sz w:val="28"/>
          <w:szCs w:val="28"/>
        </w:rPr>
        <w:t xml:space="preserve">68</w:t>
      </w:r>
      <w:r>
        <w:rPr>
          <w:rFonts w:hint="eastAsia" w:eastAsia="方正仿宋_GBK"/>
          <w:sz w:val="28"/>
          <w:szCs w:val="28"/>
        </w:rPr>
        <w:t xml:space="preserve">号），按照双方自愿的原则提供便捷、优惠的服务。</w:t>
      </w:r>
      <w:r/>
    </w:p>
    <w:p>
      <w:pPr>
        <w:ind w:firstLine="562"/>
        <w:spacing w:line="500" w:lineRule="exact"/>
        <w:tabs>
          <w:tab w:val="left" w:pos="2520" w:leader="none"/>
        </w:tabs>
        <w:rPr>
          <w:rFonts w:ascii="Times New Roman" w:hAnsi="Times New Roman" w:eastAsia="方正仿宋_GBK"/>
          <w:sz w:val="28"/>
          <w:szCs w:val="28"/>
        </w:rPr>
      </w:pPr>
      <w:r>
        <w:rPr>
          <w:rFonts w:ascii="Times New Roman" w:hAnsi="Times New Roman" w:eastAsia="方正仿宋_GBK"/>
          <w:b/>
          <w:sz w:val="28"/>
          <w:szCs w:val="28"/>
        </w:rPr>
        <w:t xml:space="preserve">十</w:t>
      </w:r>
      <w:r>
        <w:rPr>
          <w:rFonts w:hint="eastAsia" w:ascii="Times New Roman" w:hAnsi="Times New Roman" w:eastAsia="方正仿宋_GBK"/>
          <w:b/>
          <w:sz w:val="28"/>
          <w:szCs w:val="28"/>
        </w:rPr>
        <w:t xml:space="preserve">一</w:t>
      </w:r>
      <w:r>
        <w:rPr>
          <w:rFonts w:ascii="Times New Roman" w:hAnsi="Times New Roman" w:eastAsia="方正仿宋_GBK"/>
          <w:b/>
          <w:sz w:val="28"/>
          <w:szCs w:val="28"/>
        </w:rPr>
        <w:t xml:space="preserve">、本项目</w:t>
      </w:r>
      <w:r>
        <w:rPr>
          <w:rFonts w:ascii="Times New Roman" w:hAnsi="Times New Roman" w:eastAsia="方正仿宋_GBK"/>
          <w:b/>
          <w:sz w:val="28"/>
          <w:szCs w:val="28"/>
        </w:rPr>
        <w:t xml:space="preserve">（不接受）</w:t>
      </w:r>
      <w:r>
        <w:rPr>
          <w:rFonts w:ascii="Times New Roman" w:hAnsi="Times New Roman" w:eastAsia="方正仿宋_GBK"/>
          <w:b/>
          <w:sz w:val="28"/>
          <w:szCs w:val="28"/>
        </w:rPr>
        <w:t xml:space="preserve">进口产品响应</w:t>
      </w:r>
      <w:r>
        <w:rPr>
          <w:rFonts w:ascii="Times New Roman" w:hAnsi="Times New Roman" w:eastAsia="方正仿宋_GBK"/>
          <w:sz w:val="28"/>
          <w:szCs w:val="28"/>
        </w:rPr>
        <w:t xml:space="preserve">（备注：如有多分包，明确</w:t>
      </w:r>
      <w:r>
        <w:rPr>
          <w:rFonts w:hint="eastAsia" w:ascii="Times New Roman" w:hAnsi="Times New Roman" w:eastAsia="方正仿宋_GBK"/>
          <w:sz w:val="28"/>
          <w:szCs w:val="28"/>
        </w:rPr>
        <w:t xml:space="preserve">各</w:t>
      </w:r>
      <w:r>
        <w:rPr>
          <w:rFonts w:ascii="Times New Roman" w:hAnsi="Times New Roman" w:eastAsia="方正仿宋_GBK"/>
          <w:sz w:val="28"/>
          <w:szCs w:val="28"/>
        </w:rPr>
        <w:t xml:space="preserve">个分包是否接受进口产品响应。确定后该备注删除）</w:t>
      </w:r>
      <w:r/>
    </w:p>
    <w:p>
      <w:pPr>
        <w:pStyle w:val="828"/>
        <w:ind w:firstLine="560"/>
        <w:rPr>
          <w:highlight w:val="yellow"/>
        </w:rPr>
      </w:pPr>
      <w:r>
        <w:rPr>
          <w:rFonts w:eastAsia="方正仿宋_GBK"/>
          <w:b/>
          <w:sz w:val="28"/>
          <w:szCs w:val="28"/>
        </w:rPr>
        <w:t xml:space="preserve">十</w:t>
      </w:r>
      <w:r>
        <w:rPr>
          <w:rFonts w:hint="eastAsia" w:eastAsia="方正仿宋_GBK"/>
          <w:b/>
          <w:sz w:val="28"/>
          <w:szCs w:val="28"/>
        </w:rPr>
        <w:t xml:space="preserve">二</w:t>
      </w:r>
      <w:r>
        <w:rPr>
          <w:rFonts w:hint="eastAsia" w:eastAsia="方正仿宋_GBK"/>
          <w:b/>
          <w:sz w:val="28"/>
          <w:szCs w:val="28"/>
        </w:rPr>
        <w:t xml:space="preserve">、合同条款</w:t>
      </w:r>
      <w:r/>
    </w:p>
    <w:p>
      <w:pPr>
        <w:rPr>
          <w:rFonts w:eastAsia="方正仿宋_GBK"/>
          <w:sz w:val="28"/>
          <w:szCs w:val="28"/>
        </w:rPr>
      </w:pPr>
      <w:r/>
      <w:bookmarkStart w:id="56" w:name="_Toc82505665"/>
      <w:r/>
      <w:bookmarkEnd w:id="52"/>
      <w:r>
        <w:rPr>
          <w:rFonts w:eastAsia="方正仿宋_GBK"/>
          <w:sz w:val="28"/>
          <w:szCs w:val="28"/>
        </w:rPr>
        <w:t xml:space="preserve">采购合同</w:t>
      </w:r>
      <w:r/>
    </w:p>
    <w:p>
      <w:pPr>
        <w:rPr>
          <w:rFonts w:eastAsia="方正仿宋_GBK"/>
          <w:sz w:val="28"/>
          <w:szCs w:val="28"/>
        </w:rPr>
      </w:pPr>
      <w:r>
        <w:rPr>
          <w:rFonts w:eastAsia="方正仿宋_GBK"/>
          <w:sz w:val="28"/>
          <w:szCs w:val="28"/>
        </w:rPr>
        <w:t xml:space="preserve">供货方</w:t>
      </w:r>
      <w:r>
        <w:rPr>
          <w:rFonts w:eastAsia="方正仿宋_GBK"/>
          <w:sz w:val="28"/>
          <w:szCs w:val="28"/>
        </w:rPr>
        <w:t xml:space="preserve">:</w:t>
      </w:r>
      <w:r>
        <w:rPr>
          <w:rFonts w:hint="eastAsia" w:eastAsia="方正仿宋_GBK"/>
          <w:sz w:val="28"/>
          <w:szCs w:val="28"/>
        </w:rPr>
        <w:t xml:space="preserve">                      </w:t>
      </w:r>
      <w:r>
        <w:rPr>
          <w:rFonts w:eastAsia="方正仿宋_GBK"/>
          <w:sz w:val="28"/>
          <w:szCs w:val="28"/>
        </w:rPr>
        <w:t xml:space="preserve">地址</w:t>
      </w:r>
      <w:r>
        <w:rPr>
          <w:rFonts w:eastAsia="方正仿宋_GBK"/>
          <w:sz w:val="28"/>
          <w:szCs w:val="28"/>
        </w:rPr>
        <w:t xml:space="preserve">: </w:t>
      </w:r>
      <w:r>
        <w:rPr>
          <w:rFonts w:hint="eastAsia" w:eastAsia="方正仿宋_GBK"/>
          <w:sz w:val="28"/>
          <w:szCs w:val="28"/>
        </w:rPr>
        <w:t xml:space="preserve">              </w:t>
      </w:r>
      <w:r>
        <w:rPr>
          <w:rFonts w:eastAsia="方正仿宋_GBK"/>
          <w:sz w:val="28"/>
          <w:szCs w:val="28"/>
        </w:rPr>
        <w:t xml:space="preserve">（下称供方）</w:t>
      </w:r>
      <w:r/>
    </w:p>
    <w:p>
      <w:pPr>
        <w:rPr>
          <w:rFonts w:eastAsia="方正仿宋_GBK"/>
          <w:sz w:val="28"/>
          <w:szCs w:val="28"/>
        </w:rPr>
      </w:pPr>
      <w:r>
        <w:rPr>
          <w:rFonts w:eastAsia="方正仿宋_GBK"/>
          <w:sz w:val="28"/>
          <w:szCs w:val="28"/>
        </w:rPr>
        <w:t xml:space="preserve">采购方</w:t>
      </w:r>
      <w:r>
        <w:rPr>
          <w:rFonts w:eastAsia="方正仿宋_GBK"/>
          <w:sz w:val="28"/>
          <w:szCs w:val="28"/>
        </w:rPr>
        <w:t xml:space="preserve">:   </w:t>
      </w:r>
      <w:r>
        <w:rPr>
          <w:rFonts w:hint="eastAsia" w:eastAsia="方正仿宋_GBK"/>
          <w:sz w:val="28"/>
          <w:szCs w:val="28"/>
        </w:rPr>
        <w:t xml:space="preserve">                   </w:t>
      </w:r>
      <w:r>
        <w:rPr>
          <w:rFonts w:eastAsia="方正仿宋_GBK"/>
          <w:sz w:val="28"/>
          <w:szCs w:val="28"/>
        </w:rPr>
        <w:t xml:space="preserve">地址</w:t>
      </w:r>
      <w:r>
        <w:rPr>
          <w:rFonts w:eastAsia="方正仿宋_GBK"/>
          <w:sz w:val="28"/>
          <w:szCs w:val="28"/>
        </w:rPr>
        <w:t xml:space="preserve">: </w:t>
      </w:r>
      <w:r>
        <w:rPr>
          <w:rFonts w:hint="eastAsia" w:eastAsia="方正仿宋_GBK"/>
          <w:sz w:val="28"/>
          <w:szCs w:val="28"/>
        </w:rPr>
        <w:t xml:space="preserve">           </w:t>
      </w:r>
      <w:r>
        <w:rPr>
          <w:rFonts w:eastAsia="方正仿宋_GBK"/>
          <w:sz w:val="28"/>
          <w:szCs w:val="28"/>
        </w:rPr>
        <w:tab/>
      </w:r>
      <w:r>
        <w:rPr>
          <w:rFonts w:eastAsia="方正仿宋_GBK"/>
          <w:sz w:val="28"/>
          <w:szCs w:val="28"/>
        </w:rPr>
        <w:t xml:space="preserve">（下称需方）</w:t>
      </w:r>
      <w:r/>
    </w:p>
    <w:p>
      <w:pPr>
        <w:rPr>
          <w:rFonts w:eastAsia="方正仿宋_GBK"/>
          <w:sz w:val="28"/>
          <w:szCs w:val="28"/>
        </w:rPr>
      </w:pPr>
      <w:r>
        <w:rPr>
          <w:rFonts w:eastAsia="方正仿宋_GBK"/>
          <w:sz w:val="28"/>
          <w:szCs w:val="28"/>
        </w:rPr>
        <w:t xml:space="preserve">签订地点</w:t>
      </w:r>
      <w:r>
        <w:rPr>
          <w:rFonts w:eastAsia="方正仿宋_GBK"/>
          <w:sz w:val="28"/>
          <w:szCs w:val="28"/>
        </w:rPr>
        <w:t xml:space="preserve">: </w:t>
      </w:r>
      <w:r>
        <w:rPr>
          <w:rFonts w:eastAsia="方正仿宋_GBK"/>
          <w:sz w:val="28"/>
          <w:szCs w:val="28"/>
        </w:rPr>
        <w:tab/>
      </w:r>
      <w:r>
        <w:rPr>
          <w:rFonts w:eastAsia="方正仿宋_GBK"/>
          <w:sz w:val="28"/>
          <w:szCs w:val="28"/>
        </w:rPr>
        <w:t xml:space="preserve">签订时间</w:t>
      </w:r>
      <w:r>
        <w:rPr>
          <w:rFonts w:eastAsia="方正仿宋_GBK"/>
          <w:sz w:val="28"/>
          <w:szCs w:val="28"/>
        </w:rPr>
        <w:t xml:space="preserve">: </w:t>
      </w:r>
      <w:r>
        <w:rPr>
          <w:rFonts w:eastAsia="方正仿宋_GBK"/>
          <w:sz w:val="28"/>
          <w:szCs w:val="28"/>
        </w:rPr>
        <w:tab/>
      </w:r>
      <w:r>
        <w:rPr>
          <w:rFonts w:eastAsia="方正仿宋_GBK"/>
          <w:sz w:val="28"/>
          <w:szCs w:val="28"/>
        </w:rPr>
        <w:t xml:space="preserve">年</w:t>
      </w:r>
      <w:r>
        <w:rPr>
          <w:rFonts w:eastAsia="方正仿宋_GBK"/>
          <w:sz w:val="28"/>
          <w:szCs w:val="28"/>
        </w:rPr>
        <w:t xml:space="preserve"> </w:t>
      </w:r>
      <w:r>
        <w:rPr>
          <w:rFonts w:eastAsia="方正仿宋_GBK"/>
          <w:sz w:val="28"/>
          <w:szCs w:val="28"/>
        </w:rPr>
        <w:tab/>
      </w:r>
      <w:r>
        <w:rPr>
          <w:rFonts w:eastAsia="方正仿宋_GBK"/>
          <w:sz w:val="28"/>
          <w:szCs w:val="28"/>
        </w:rPr>
        <w:t xml:space="preserve">月</w:t>
      </w:r>
      <w:r>
        <w:rPr>
          <w:rFonts w:eastAsia="方正仿宋_GBK"/>
          <w:sz w:val="28"/>
          <w:szCs w:val="28"/>
        </w:rPr>
        <w:t xml:space="preserve"> </w:t>
      </w:r>
      <w:r>
        <w:rPr>
          <w:rFonts w:hint="eastAsia" w:eastAsia="方正仿宋_GBK"/>
          <w:sz w:val="28"/>
          <w:szCs w:val="28"/>
        </w:rPr>
        <w:t xml:space="preserve">  </w:t>
      </w:r>
      <w:r>
        <w:rPr>
          <w:rFonts w:eastAsia="方正仿宋_GBK"/>
          <w:sz w:val="28"/>
          <w:szCs w:val="28"/>
        </w:rPr>
        <w:t xml:space="preserve">日</w:t>
      </w:r>
      <w:r/>
    </w:p>
    <w:p>
      <w:pPr>
        <w:ind w:firstLine="560"/>
        <w:rPr>
          <w:rFonts w:eastAsia="方正仿宋_GBK"/>
          <w:sz w:val="28"/>
          <w:szCs w:val="28"/>
        </w:rPr>
      </w:pPr>
      <w:r>
        <w:rPr>
          <w:rFonts w:eastAsia="方正仿宋_GBK"/>
          <w:sz w:val="28"/>
          <w:szCs w:val="28"/>
        </w:rPr>
        <w:t xml:space="preserve">根据政府采购相关要求</w:t>
      </w:r>
      <w:r>
        <w:rPr>
          <w:rFonts w:hint="eastAsia" w:eastAsia="方正仿宋_GBK"/>
          <w:sz w:val="28"/>
          <w:szCs w:val="28"/>
        </w:rPr>
        <w:t xml:space="preserve">，江苏省启东中等专业学校更新学校机房</w:t>
      </w:r>
      <w:r>
        <w:rPr>
          <w:rFonts w:eastAsia="方正仿宋_GBK"/>
          <w:sz w:val="28"/>
          <w:szCs w:val="28"/>
        </w:rPr>
        <w:t xml:space="preserve">项目（项目编号：</w:t>
      </w:r>
      <w:r>
        <w:rPr>
          <w:rFonts w:eastAsia="方正仿宋_GBK"/>
          <w:sz w:val="28"/>
          <w:szCs w:val="28"/>
        </w:rPr>
        <w:t xml:space="preserve">       </w:t>
      </w:r>
      <w:r>
        <w:rPr>
          <w:rFonts w:eastAsia="方正仿宋_GBK"/>
          <w:sz w:val="28"/>
          <w:szCs w:val="28"/>
        </w:rPr>
        <w:t xml:space="preserve">），通过</w:t>
      </w:r>
      <w:r>
        <w:rPr>
          <w:rFonts w:hint="eastAsia" w:eastAsia="方正仿宋_GBK"/>
          <w:sz w:val="28"/>
          <w:szCs w:val="28"/>
        </w:rPr>
        <w:t xml:space="preserve">询价</w:t>
      </w:r>
      <w:r>
        <w:rPr>
          <w:rFonts w:eastAsia="方正仿宋_GBK"/>
          <w:sz w:val="28"/>
          <w:szCs w:val="28"/>
        </w:rPr>
        <w:t xml:space="preserve">方式采购，经过评委的严格审核评定，确定供方为本项目中标供应商，现就本项目供货事宜订立如下合同：</w:t>
      </w:r>
      <w:r/>
    </w:p>
    <w:p>
      <w:pPr>
        <w:numPr>
          <w:ilvl w:val="0"/>
          <w:numId w:val="3"/>
        </w:numPr>
        <w:rPr>
          <w:rFonts w:eastAsia="方正仿宋_GBK"/>
          <w:sz w:val="28"/>
          <w:szCs w:val="28"/>
        </w:rPr>
      </w:pPr>
      <w:r>
        <w:rPr>
          <w:rFonts w:eastAsia="方正仿宋_GBK"/>
          <w:sz w:val="28"/>
          <w:szCs w:val="28"/>
        </w:rPr>
        <w:t xml:space="preserve">货物供应明细如下：</w:t>
      </w:r>
      <w:r/>
    </w:p>
    <w:tbl>
      <w:tblPr>
        <w:tblW w:w="8814" w:type="dxa"/>
        <w:jc w:val="center"/>
        <w:tblLook w:val="04A0" w:firstRow="1" w:lastRow="0" w:firstColumn="1" w:lastColumn="0" w:noHBand="0" w:noVBand="1"/>
      </w:tblPr>
      <w:tblGrid>
        <w:gridCol w:w="412"/>
        <w:gridCol w:w="1772"/>
        <w:gridCol w:w="660"/>
        <w:gridCol w:w="750"/>
        <w:gridCol w:w="5220"/>
      </w:tblGrid>
      <w:tr>
        <w:trPr>
          <w:jc w:val="center"/>
          <w:trHeight w:val="591"/>
          <w:tblHeader/>
        </w:trPr>
        <w:tc>
          <w:tcPr>
            <w:tcBorders>
              <w:top w:val="single" w:color="auto" w:sz="4" w:space="0"/>
              <w:left w:val="single" w:color="auto" w:sz="4" w:space="0"/>
              <w:bottom w:val="single" w:color="auto" w:sz="4" w:space="0"/>
              <w:right w:val="single" w:color="auto" w:sz="4" w:space="0"/>
            </w:tcBorders>
            <w:tcW w:w="412"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货物（服务）具体名称</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单位</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数量</w:t>
            </w:r>
            <w:r/>
          </w:p>
        </w:tc>
        <w:tc>
          <w:tcPr>
            <w:tcBorders>
              <w:top w:val="single" w:color="auto" w:sz="4" w:space="0"/>
              <w:left w:val="none" w:color="000000" w:sz="4" w:space="0"/>
              <w:bottom w:val="single" w:color="auto" w:sz="4" w:space="0"/>
              <w:right w:val="single" w:color="auto" w:sz="4" w:space="0"/>
            </w:tcBorders>
            <w:tcW w:w="5220"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主要规格、参数</w:t>
            </w:r>
            <w:r/>
          </w:p>
        </w:tc>
      </w:tr>
      <w:tr>
        <w:trPr>
          <w:jc w:val="center"/>
        </w:trPr>
        <w:tc>
          <w:tcPr>
            <w:tcBorders>
              <w:top w:val="single" w:color="auto" w:sz="4" w:space="0"/>
              <w:left w:val="single" w:color="auto" w:sz="4" w:space="0"/>
              <w:bottom w:val="single" w:color="auto" w:sz="4" w:space="0"/>
              <w:right w:val="single" w:color="auto" w:sz="4" w:space="0"/>
            </w:tcBorders>
            <w:tcW w:w="412" w:type="dxa"/>
            <w:vAlign w:val="center"/>
            <w:textDirection w:val="lrTb"/>
            <w:noWrap w:val="false"/>
          </w:tcPr>
          <w:p>
            <w:pPr>
              <w:jc w:val="center"/>
              <w:widowControl/>
              <w:rPr>
                <w:rFonts w:ascii="宋体" w:hAnsi="宋体"/>
                <w:sz w:val="20"/>
                <w:szCs w:val="15"/>
              </w:rPr>
            </w:pPr>
            <w:r>
              <w:rPr>
                <w:rFonts w:hint="eastAsia" w:ascii="宋体" w:hAnsi="宋体"/>
                <w:sz w:val="20"/>
                <w:szCs w:val="15"/>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ascii="宋体" w:hAnsi="宋体"/>
                <w:b/>
                <w:bCs/>
                <w:sz w:val="20"/>
                <w:szCs w:val="15"/>
              </w:rPr>
            </w:pPr>
            <w:r>
              <w:rPr>
                <w:rFonts w:hint="eastAsia" w:ascii="宋体" w:hAnsi="宋体" w:cs="宋体"/>
                <w:b/>
                <w:bCs/>
                <w:color w:val="000000"/>
                <w:sz w:val="20"/>
                <w:szCs w:val="15"/>
              </w:rPr>
              <w:t xml:space="preserve">学生计算机（台式电脑）</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sz w:val="20"/>
                <w:szCs w:val="15"/>
              </w:rPr>
            </w:pPr>
            <w:r>
              <w:rPr>
                <w:rFonts w:hint="eastAsia" w:ascii="宋体" w:hAnsi="宋体"/>
                <w:sz w:val="20"/>
                <w:szCs w:val="15"/>
              </w:rPr>
              <w:t xml:space="preserve"> </w:t>
            </w:r>
            <w:r/>
          </w:p>
          <w:p>
            <w:pPr>
              <w:jc w:val="center"/>
              <w:widowControl/>
              <w:rPr>
                <w:rFonts w:ascii="宋体" w:hAnsi="宋体"/>
                <w:sz w:val="20"/>
                <w:szCs w:val="15"/>
              </w:rPr>
            </w:pPr>
            <w:r>
              <w:rPr>
                <w:rFonts w:hint="eastAsia" w:ascii="宋体" w:hAnsi="宋体"/>
                <w:color w:val="000000"/>
                <w:sz w:val="20"/>
                <w:szCs w:val="15"/>
              </w:rPr>
              <w:t xml:space="preserve">台</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ascii="宋体" w:hAnsi="宋体"/>
                <w:sz w:val="20"/>
                <w:szCs w:val="15"/>
              </w:rPr>
            </w:pPr>
            <w:r>
              <w:rPr>
                <w:rFonts w:hint="eastAsia" w:ascii="宋体" w:hAnsi="宋体"/>
                <w:color w:val="000000"/>
                <w:sz w:val="20"/>
                <w:szCs w:val="15"/>
              </w:rPr>
              <w:t xml:space="preserve">168</w:t>
            </w:r>
            <w:r/>
          </w:p>
        </w:tc>
        <w:tc>
          <w:tcPr>
            <w:tcBorders>
              <w:top w:val="single" w:color="auto" w:sz="4" w:space="0"/>
              <w:left w:val="none" w:color="000000" w:sz="4" w:space="0"/>
              <w:bottom w:val="single" w:color="auto" w:sz="4" w:space="0"/>
              <w:right w:val="single" w:color="auto" w:sz="4" w:space="0"/>
            </w:tcBorders>
            <w:tcW w:w="522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基本要求：国产自主品牌</w:t>
            </w:r>
            <w:r/>
          </w:p>
          <w:p>
            <w:pPr>
              <w:numPr>
                <w:ilvl w:val="0"/>
                <w:numId w:val="2"/>
              </w:numPr>
              <w:jc w:val="left"/>
              <w:rPr>
                <w:rFonts w:ascii="宋体" w:hAnsi="宋体" w:cs="宋体"/>
                <w:color w:val="000000"/>
                <w:sz w:val="20"/>
                <w:szCs w:val="20"/>
              </w:rPr>
            </w:pPr>
            <w:r>
              <w:rPr>
                <w:rFonts w:hint="eastAsia" w:ascii="宋体" w:hAnsi="宋体" w:cs="宋体"/>
                <w:color w:val="000000"/>
                <w:sz w:val="20"/>
                <w:szCs w:val="20"/>
              </w:rPr>
              <w:t xml:space="preserve">CPU</w:t>
            </w:r>
            <w:r>
              <w:rPr>
                <w:rFonts w:hint="eastAsia" w:ascii="宋体" w:hAnsi="宋体" w:cs="宋体"/>
                <w:color w:val="000000"/>
                <w:sz w:val="20"/>
                <w:szCs w:val="20"/>
              </w:rPr>
              <w:t xml:space="preserve">：采用国产自主可控</w:t>
            </w:r>
            <w:r>
              <w:rPr>
                <w:rFonts w:hint="eastAsia" w:ascii="宋体" w:hAnsi="宋体" w:cs="宋体"/>
                <w:color w:val="000000"/>
                <w:sz w:val="20"/>
                <w:szCs w:val="20"/>
              </w:rPr>
              <w:t xml:space="preserve">C86</w:t>
            </w:r>
            <w:r>
              <w:rPr>
                <w:rFonts w:hint="eastAsia" w:ascii="宋体" w:hAnsi="宋体" w:cs="宋体"/>
                <w:color w:val="000000"/>
                <w:sz w:val="20"/>
                <w:szCs w:val="20"/>
              </w:rPr>
              <w:t xml:space="preserve">架构芯片，核心数≥</w:t>
            </w:r>
            <w:r>
              <w:rPr>
                <w:rFonts w:hint="eastAsia" w:ascii="宋体" w:hAnsi="宋体" w:cs="宋体"/>
                <w:color w:val="000000"/>
                <w:sz w:val="20"/>
                <w:szCs w:val="20"/>
              </w:rPr>
              <w:t xml:space="preserve">8</w:t>
            </w:r>
            <w:r>
              <w:rPr>
                <w:rFonts w:hint="eastAsia" w:ascii="宋体" w:hAnsi="宋体" w:cs="宋体"/>
                <w:color w:val="000000"/>
                <w:sz w:val="20"/>
                <w:szCs w:val="20"/>
              </w:rPr>
              <w:t xml:space="preserve">核，主频≥</w:t>
            </w:r>
            <w:r>
              <w:rPr>
                <w:rFonts w:hint="eastAsia" w:ascii="宋体" w:hAnsi="宋体" w:cs="宋体"/>
                <w:color w:val="000000"/>
                <w:sz w:val="20"/>
                <w:szCs w:val="20"/>
              </w:rPr>
              <w:t xml:space="preserve">2.7GHz</w:t>
            </w:r>
            <w:r>
              <w:rPr>
                <w:rFonts w:hint="eastAsia" w:ascii="宋体" w:hAnsi="宋体" w:cs="宋体"/>
                <w:color w:val="000000"/>
                <w:sz w:val="20"/>
                <w:szCs w:val="20"/>
              </w:rPr>
              <w:t xml:space="preserve">，二级缓存≥</w:t>
            </w:r>
            <w:r>
              <w:rPr>
                <w:rFonts w:hint="eastAsia" w:ascii="宋体" w:hAnsi="宋体" w:cs="宋体"/>
                <w:color w:val="000000"/>
                <w:sz w:val="20"/>
                <w:szCs w:val="20"/>
              </w:rPr>
              <w:t xml:space="preserve">8MB</w:t>
            </w:r>
            <w:r>
              <w:rPr>
                <w:rFonts w:hint="eastAsia" w:ascii="宋体" w:hAnsi="宋体" w:cs="宋体"/>
                <w:color w:val="000000"/>
                <w:sz w:val="20"/>
                <w:szCs w:val="20"/>
              </w:rPr>
              <w:t xml:space="preserve">；</w:t>
            </w:r>
            <w:r>
              <w:rPr>
                <w:rFonts w:hint="eastAsia" w:ascii="宋体" w:hAnsi="宋体" w:cs="宋体"/>
                <w:color w:val="000000"/>
                <w:sz w:val="20"/>
                <w:szCs w:val="20"/>
              </w:rPr>
              <w:t xml:space="preserve"> </w:t>
            </w:r>
            <w:r>
              <w:rPr>
                <w:rFonts w:hint="eastAsia" w:ascii="宋体" w:hAnsi="宋体" w:cs="宋体"/>
                <w:color w:val="000000"/>
                <w:sz w:val="20"/>
                <w:szCs w:val="20"/>
              </w:rPr>
              <w:br/>
              <w:t xml:space="preserve">2</w:t>
            </w:r>
            <w:r>
              <w:rPr>
                <w:rFonts w:hint="eastAsia" w:ascii="宋体" w:hAnsi="宋体" w:cs="宋体"/>
                <w:color w:val="000000"/>
                <w:sz w:val="20"/>
                <w:szCs w:val="20"/>
              </w:rPr>
              <w:t xml:space="preserve">、内存：标配</w:t>
            </w:r>
            <w:r>
              <w:rPr>
                <w:rFonts w:hint="eastAsia" w:ascii="宋体" w:hAnsi="宋体" w:cs="宋体"/>
                <w:color w:val="000000"/>
                <w:sz w:val="20"/>
                <w:szCs w:val="20"/>
              </w:rPr>
              <w:t xml:space="preserve">16GB DDR4 UDIMM</w:t>
            </w:r>
            <w:r>
              <w:rPr>
                <w:rFonts w:hint="eastAsia" w:ascii="宋体" w:hAnsi="宋体" w:cs="宋体"/>
                <w:color w:val="000000"/>
                <w:sz w:val="20"/>
                <w:szCs w:val="20"/>
              </w:rPr>
              <w:t xml:space="preserve">内存，配置≥</w:t>
            </w:r>
            <w:r>
              <w:rPr>
                <w:rFonts w:hint="eastAsia" w:ascii="宋体" w:hAnsi="宋体" w:cs="宋体"/>
                <w:color w:val="000000"/>
                <w:sz w:val="20"/>
                <w:szCs w:val="20"/>
              </w:rPr>
              <w:t xml:space="preserve">2</w:t>
            </w:r>
            <w:r>
              <w:rPr>
                <w:rFonts w:hint="eastAsia" w:ascii="宋体" w:hAnsi="宋体" w:cs="宋体"/>
                <w:color w:val="000000"/>
                <w:sz w:val="20"/>
                <w:szCs w:val="20"/>
              </w:rPr>
              <w:t xml:space="preserve">个内存插槽</w:t>
            </w:r>
            <w:r>
              <w:rPr>
                <w:rFonts w:hint="eastAsia" w:ascii="宋体" w:hAnsi="宋体" w:cs="宋体"/>
                <w:color w:val="000000"/>
                <w:sz w:val="20"/>
                <w:szCs w:val="20"/>
              </w:rPr>
              <w:br/>
              <w:t xml:space="preserve">3</w:t>
            </w:r>
            <w:r>
              <w:rPr>
                <w:rFonts w:hint="eastAsia" w:ascii="宋体" w:hAnsi="宋体" w:cs="宋体"/>
                <w:color w:val="000000"/>
                <w:sz w:val="20"/>
                <w:szCs w:val="20"/>
              </w:rPr>
              <w:t xml:space="preserve">、显卡：集成显卡，支持扩展独立显卡</w:t>
            </w:r>
            <w:r>
              <w:rPr>
                <w:rFonts w:hint="eastAsia" w:ascii="宋体" w:hAnsi="宋体" w:cs="宋体"/>
                <w:color w:val="000000"/>
                <w:sz w:val="20"/>
                <w:szCs w:val="20"/>
              </w:rPr>
              <w:br/>
              <w:t xml:space="preserve">4</w:t>
            </w:r>
            <w:r>
              <w:rPr>
                <w:rFonts w:hint="eastAsia" w:ascii="宋体" w:hAnsi="宋体" w:cs="宋体"/>
                <w:color w:val="000000"/>
                <w:sz w:val="20"/>
                <w:szCs w:val="20"/>
              </w:rPr>
              <w:t xml:space="preserve">、硬盘：≥</w:t>
            </w:r>
            <w:r>
              <w:rPr>
                <w:rFonts w:hint="eastAsia" w:ascii="宋体" w:hAnsi="宋体" w:cs="宋体"/>
                <w:color w:val="000000"/>
                <w:sz w:val="20"/>
                <w:szCs w:val="20"/>
              </w:rPr>
              <w:t xml:space="preserve">512GB M.2</w:t>
            </w:r>
            <w:r>
              <w:rPr>
                <w:rFonts w:hint="eastAsia" w:ascii="宋体" w:hAnsi="宋体" w:cs="宋体"/>
                <w:color w:val="000000"/>
                <w:sz w:val="20"/>
                <w:szCs w:val="20"/>
              </w:rPr>
              <w:t xml:space="preserve">接口</w:t>
            </w:r>
            <w:r>
              <w:rPr>
                <w:rFonts w:hint="eastAsia" w:ascii="宋体" w:hAnsi="宋体" w:cs="宋体"/>
                <w:color w:val="000000"/>
                <w:sz w:val="20"/>
                <w:szCs w:val="20"/>
              </w:rPr>
              <w:t xml:space="preserve">NVME</w:t>
            </w:r>
            <w:r>
              <w:rPr>
                <w:rFonts w:hint="eastAsia" w:ascii="宋体" w:hAnsi="宋体" w:cs="宋体"/>
                <w:color w:val="000000"/>
                <w:sz w:val="20"/>
                <w:szCs w:val="20"/>
              </w:rPr>
              <w:t xml:space="preserve">协议</w:t>
            </w:r>
            <w:r>
              <w:rPr>
                <w:rFonts w:hint="eastAsia" w:ascii="宋体" w:hAnsi="宋体" w:cs="宋体"/>
                <w:color w:val="000000"/>
                <w:sz w:val="20"/>
                <w:szCs w:val="20"/>
              </w:rPr>
              <w:t xml:space="preserve">SSD</w:t>
            </w:r>
            <w:r>
              <w:rPr>
                <w:rFonts w:hint="eastAsia" w:ascii="宋体" w:hAnsi="宋体" w:cs="宋体"/>
                <w:color w:val="000000"/>
                <w:sz w:val="20"/>
                <w:szCs w:val="20"/>
              </w:rPr>
              <w:t xml:space="preserve">，支持机械硬盘扩展</w:t>
            </w:r>
            <w:r>
              <w:rPr>
                <w:rFonts w:hint="eastAsia" w:ascii="宋体" w:hAnsi="宋体" w:cs="宋体"/>
                <w:color w:val="000000"/>
                <w:sz w:val="20"/>
                <w:szCs w:val="20"/>
              </w:rPr>
              <w:br/>
              <w:t xml:space="preserve">5</w:t>
            </w:r>
            <w:r>
              <w:rPr>
                <w:rFonts w:hint="eastAsia" w:ascii="宋体" w:hAnsi="宋体" w:cs="宋体"/>
                <w:color w:val="000000"/>
                <w:sz w:val="20"/>
                <w:szCs w:val="20"/>
              </w:rPr>
              <w:t xml:space="preserve">、电源：配置电源功率≤</w:t>
            </w:r>
            <w:r>
              <w:rPr>
                <w:rFonts w:hint="eastAsia" w:ascii="宋体" w:hAnsi="宋体" w:cs="宋体"/>
                <w:color w:val="000000"/>
                <w:sz w:val="20"/>
                <w:szCs w:val="20"/>
              </w:rPr>
              <w:t xml:space="preserve">180W</w:t>
            </w:r>
            <w:r>
              <w:rPr>
                <w:rFonts w:hint="eastAsia" w:ascii="宋体" w:hAnsi="宋体" w:cs="宋体"/>
                <w:color w:val="000000"/>
                <w:sz w:val="20"/>
                <w:szCs w:val="20"/>
              </w:rPr>
              <w:t xml:space="preserve">；电源通过</w:t>
            </w:r>
            <w:r>
              <w:rPr>
                <w:rFonts w:hint="eastAsia" w:ascii="宋体" w:hAnsi="宋体" w:cs="宋体"/>
                <w:color w:val="000000"/>
                <w:sz w:val="20"/>
                <w:szCs w:val="20"/>
              </w:rPr>
              <w:t xml:space="preserve">80PLUS </w:t>
            </w:r>
            <w:r>
              <w:rPr>
                <w:rFonts w:hint="eastAsia" w:ascii="宋体" w:hAnsi="宋体" w:cs="宋体"/>
                <w:color w:val="000000"/>
                <w:sz w:val="20"/>
                <w:szCs w:val="20"/>
              </w:rPr>
              <w:t xml:space="preserve">认证；</w:t>
            </w:r>
            <w:r>
              <w:rPr>
                <w:rFonts w:hint="eastAsia" w:ascii="宋体" w:hAnsi="宋体" w:cs="宋体"/>
                <w:color w:val="000000"/>
                <w:sz w:val="20"/>
                <w:szCs w:val="20"/>
              </w:rPr>
              <w:br/>
              <w:t xml:space="preserve">6</w:t>
            </w:r>
            <w:r>
              <w:rPr>
                <w:rFonts w:hint="eastAsia" w:ascii="宋体" w:hAnsi="宋体" w:cs="宋体"/>
                <w:color w:val="000000"/>
                <w:sz w:val="20"/>
                <w:szCs w:val="20"/>
              </w:rPr>
              <w:t xml:space="preserve">、键盘鼠标：</w:t>
            </w:r>
            <w:r>
              <w:rPr>
                <w:rFonts w:hint="eastAsia" w:ascii="宋体" w:hAnsi="宋体" w:cs="宋体"/>
                <w:color w:val="000000"/>
                <w:sz w:val="20"/>
                <w:szCs w:val="20"/>
              </w:rPr>
              <w:t xml:space="preserve">USB</w:t>
            </w:r>
            <w:r>
              <w:rPr>
                <w:rFonts w:hint="eastAsia" w:ascii="宋体" w:hAnsi="宋体" w:cs="宋体"/>
                <w:color w:val="000000"/>
                <w:sz w:val="20"/>
                <w:szCs w:val="20"/>
              </w:rPr>
              <w:t xml:space="preserve">键盘、鼠标；</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7</w:t>
            </w:r>
            <w:r>
              <w:rPr>
                <w:rFonts w:hint="eastAsia" w:ascii="宋体" w:hAnsi="宋体" w:cs="宋体"/>
                <w:color w:val="000000"/>
                <w:sz w:val="20"/>
                <w:szCs w:val="20"/>
              </w:rPr>
              <w:t xml:space="preserve">、网络：</w:t>
            </w:r>
            <w:r>
              <w:rPr>
                <w:rFonts w:hint="eastAsia" w:ascii="宋体" w:hAnsi="宋体" w:cs="宋体"/>
                <w:color w:val="000000"/>
                <w:sz w:val="20"/>
                <w:szCs w:val="20"/>
              </w:rPr>
              <w:t xml:space="preserve">1</w:t>
            </w:r>
            <w:r>
              <w:rPr>
                <w:rFonts w:hint="eastAsia" w:ascii="宋体" w:hAnsi="宋体" w:cs="宋体"/>
                <w:color w:val="000000"/>
                <w:sz w:val="20"/>
                <w:szCs w:val="20"/>
              </w:rPr>
              <w:t xml:space="preserve">个</w:t>
            </w:r>
            <w:r>
              <w:rPr>
                <w:rFonts w:hint="eastAsia" w:ascii="宋体" w:hAnsi="宋体" w:cs="宋体"/>
                <w:color w:val="000000"/>
                <w:sz w:val="20"/>
                <w:szCs w:val="20"/>
              </w:rPr>
              <w:t xml:space="preserve">RJ45 10/100/1000</w:t>
            </w:r>
            <w:r>
              <w:rPr>
                <w:rFonts w:hint="eastAsia" w:ascii="宋体" w:hAnsi="宋体" w:cs="宋体"/>
                <w:color w:val="000000"/>
                <w:sz w:val="20"/>
                <w:szCs w:val="20"/>
              </w:rPr>
              <w:t xml:space="preserve">自适应以太网口；</w:t>
            </w:r>
            <w:r>
              <w:rPr>
                <w:rFonts w:hint="eastAsia" w:ascii="宋体" w:hAnsi="宋体" w:cs="宋体"/>
                <w:color w:val="000000"/>
                <w:sz w:val="20"/>
                <w:szCs w:val="20"/>
              </w:rPr>
              <w:t xml:space="preserve"> </w:t>
            </w:r>
            <w:r>
              <w:rPr>
                <w:rFonts w:hint="eastAsia" w:ascii="宋体" w:hAnsi="宋体" w:cs="宋体"/>
                <w:color w:val="000000"/>
                <w:sz w:val="20"/>
                <w:szCs w:val="20"/>
              </w:rPr>
              <w:br/>
              <w:t xml:space="preserve">8</w:t>
            </w:r>
            <w:r>
              <w:rPr>
                <w:rFonts w:hint="eastAsia" w:ascii="宋体" w:hAnsi="宋体" w:cs="宋体"/>
                <w:color w:val="000000"/>
                <w:sz w:val="20"/>
                <w:szCs w:val="20"/>
              </w:rPr>
              <w:t xml:space="preserve">、声卡：集成</w:t>
            </w:r>
            <w:r>
              <w:rPr>
                <w:rFonts w:hint="eastAsia" w:ascii="宋体" w:hAnsi="宋体" w:cs="宋体"/>
                <w:color w:val="000000"/>
                <w:sz w:val="20"/>
                <w:szCs w:val="20"/>
              </w:rPr>
              <w:t xml:space="preserve"> 5.1</w:t>
            </w:r>
            <w:r>
              <w:rPr>
                <w:rFonts w:hint="eastAsia" w:ascii="宋体" w:hAnsi="宋体" w:cs="宋体"/>
                <w:color w:val="000000"/>
                <w:sz w:val="20"/>
                <w:szCs w:val="20"/>
              </w:rPr>
              <w:t xml:space="preserve">声道声卡（前置音频接口数量≥</w:t>
            </w:r>
            <w:r>
              <w:rPr>
                <w:rFonts w:hint="eastAsia" w:ascii="宋体" w:hAnsi="宋体" w:cs="宋体"/>
                <w:color w:val="000000"/>
                <w:sz w:val="20"/>
                <w:szCs w:val="20"/>
              </w:rPr>
              <w:t xml:space="preserve">2</w:t>
            </w:r>
            <w:r>
              <w:rPr>
                <w:rFonts w:hint="eastAsia" w:ascii="宋体" w:hAnsi="宋体" w:cs="宋体"/>
                <w:color w:val="000000"/>
                <w:sz w:val="20"/>
                <w:szCs w:val="20"/>
              </w:rPr>
              <w:t xml:space="preserve">个，具有听和录的功能</w:t>
            </w:r>
            <w:r>
              <w:rPr>
                <w:rFonts w:hint="eastAsia" w:ascii="宋体" w:hAnsi="宋体" w:cs="宋体"/>
                <w:color w:val="000000"/>
                <w:sz w:val="20"/>
                <w:szCs w:val="20"/>
              </w:rPr>
              <w:t xml:space="preserve">）；</w:t>
            </w:r>
            <w:r>
              <w:rPr>
                <w:rFonts w:hint="eastAsia" w:ascii="宋体" w:hAnsi="宋体" w:cs="宋体"/>
                <w:color w:val="000000"/>
                <w:sz w:val="20"/>
                <w:szCs w:val="20"/>
              </w:rPr>
              <w:br/>
              <w:t xml:space="preserve">9</w:t>
            </w:r>
            <w:r>
              <w:rPr>
                <w:rFonts w:hint="eastAsia" w:ascii="宋体" w:hAnsi="宋体" w:cs="宋体"/>
                <w:color w:val="000000"/>
                <w:sz w:val="20"/>
                <w:szCs w:val="20"/>
              </w:rPr>
              <w:t xml:space="preserve">、接口扩展：≥</w:t>
            </w:r>
            <w:r>
              <w:rPr>
                <w:rFonts w:hint="eastAsia" w:ascii="宋体" w:hAnsi="宋体" w:cs="宋体"/>
                <w:color w:val="000000"/>
                <w:sz w:val="20"/>
                <w:szCs w:val="20"/>
              </w:rPr>
              <w:t xml:space="preserve">3</w:t>
            </w:r>
            <w:r>
              <w:rPr>
                <w:rFonts w:hint="eastAsia" w:ascii="宋体" w:hAnsi="宋体" w:cs="宋体"/>
                <w:color w:val="000000"/>
                <w:sz w:val="20"/>
                <w:szCs w:val="20"/>
              </w:rPr>
              <w:t xml:space="preserve">个</w:t>
            </w:r>
            <w:r>
              <w:rPr>
                <w:rFonts w:hint="eastAsia" w:ascii="宋体" w:hAnsi="宋体" w:cs="宋体"/>
                <w:color w:val="000000"/>
                <w:sz w:val="20"/>
                <w:szCs w:val="20"/>
              </w:rPr>
              <w:t xml:space="preserve">PCIE</w:t>
            </w:r>
            <w:r>
              <w:rPr>
                <w:rFonts w:hint="eastAsia" w:ascii="宋体" w:hAnsi="宋体" w:cs="宋体"/>
                <w:color w:val="000000"/>
                <w:sz w:val="20"/>
                <w:szCs w:val="20"/>
              </w:rPr>
              <w:t xml:space="preserve">扩展插槽；前置</w:t>
            </w:r>
            <w:r>
              <w:rPr>
                <w:rFonts w:hint="eastAsia" w:ascii="宋体" w:hAnsi="宋体" w:cs="宋体"/>
                <w:color w:val="000000"/>
                <w:sz w:val="20"/>
                <w:szCs w:val="20"/>
              </w:rPr>
              <w:t xml:space="preserve">USB3.0</w:t>
            </w:r>
            <w:r>
              <w:rPr>
                <w:rFonts w:hint="eastAsia" w:ascii="宋体" w:hAnsi="宋体" w:cs="宋体"/>
                <w:color w:val="000000"/>
                <w:sz w:val="20"/>
                <w:szCs w:val="20"/>
              </w:rPr>
              <w:t xml:space="preserve">接口≥</w:t>
            </w:r>
            <w:r>
              <w:rPr>
                <w:rFonts w:hint="eastAsia" w:ascii="宋体" w:hAnsi="宋体" w:cs="宋体"/>
                <w:color w:val="000000"/>
                <w:sz w:val="20"/>
                <w:szCs w:val="20"/>
              </w:rPr>
              <w:t xml:space="preserve">4</w:t>
            </w:r>
            <w:r>
              <w:rPr>
                <w:rFonts w:hint="eastAsia" w:ascii="宋体" w:hAnsi="宋体" w:cs="宋体"/>
                <w:color w:val="000000"/>
                <w:sz w:val="20"/>
                <w:szCs w:val="20"/>
              </w:rPr>
              <w:t xml:space="preserve">个；后置</w:t>
            </w:r>
            <w:r>
              <w:rPr>
                <w:rFonts w:hint="eastAsia" w:ascii="宋体" w:hAnsi="宋体" w:cs="宋体"/>
                <w:color w:val="000000"/>
                <w:sz w:val="20"/>
                <w:szCs w:val="20"/>
              </w:rPr>
              <w:t xml:space="preserve">USB3.0</w:t>
            </w:r>
            <w:r>
              <w:rPr>
                <w:rFonts w:hint="eastAsia" w:ascii="宋体" w:hAnsi="宋体" w:cs="宋体"/>
                <w:color w:val="000000"/>
                <w:sz w:val="20"/>
                <w:szCs w:val="20"/>
              </w:rPr>
              <w:t xml:space="preserve">接口≥</w:t>
            </w:r>
            <w:r>
              <w:rPr>
                <w:rFonts w:hint="eastAsia" w:ascii="宋体" w:hAnsi="宋体" w:cs="宋体"/>
                <w:color w:val="000000"/>
                <w:sz w:val="20"/>
                <w:szCs w:val="20"/>
              </w:rPr>
              <w:t xml:space="preserve">2</w:t>
            </w:r>
            <w:r>
              <w:rPr>
                <w:rFonts w:hint="eastAsia" w:ascii="宋体" w:hAnsi="宋体" w:cs="宋体"/>
                <w:color w:val="000000"/>
                <w:sz w:val="20"/>
                <w:szCs w:val="20"/>
              </w:rPr>
              <w:t xml:space="preserve">个，</w:t>
            </w:r>
            <w:r>
              <w:rPr>
                <w:rFonts w:hint="eastAsia" w:ascii="宋体" w:hAnsi="宋体" w:cs="宋体"/>
                <w:color w:val="000000"/>
                <w:sz w:val="20"/>
                <w:szCs w:val="20"/>
              </w:rPr>
              <w:t xml:space="preserve">USB2.0</w:t>
            </w:r>
            <w:r>
              <w:rPr>
                <w:rFonts w:hint="eastAsia" w:ascii="宋体" w:hAnsi="宋体" w:cs="宋体"/>
                <w:color w:val="000000"/>
                <w:sz w:val="20"/>
                <w:szCs w:val="20"/>
              </w:rPr>
              <w:t xml:space="preserve">接口≥</w:t>
            </w:r>
            <w:r>
              <w:rPr>
                <w:rFonts w:hint="eastAsia" w:ascii="宋体" w:hAnsi="宋体" w:cs="宋体"/>
                <w:color w:val="000000"/>
                <w:sz w:val="20"/>
                <w:szCs w:val="20"/>
              </w:rPr>
              <w:t xml:space="preserve">2</w:t>
            </w:r>
            <w:r>
              <w:rPr>
                <w:rFonts w:hint="eastAsia" w:ascii="宋体" w:hAnsi="宋体" w:cs="宋体"/>
                <w:color w:val="000000"/>
                <w:sz w:val="20"/>
                <w:szCs w:val="20"/>
              </w:rPr>
              <w:t xml:space="preserve">个；≥</w:t>
            </w:r>
            <w:r>
              <w:rPr>
                <w:rFonts w:hint="eastAsia" w:ascii="宋体" w:hAnsi="宋体" w:cs="宋体"/>
                <w:color w:val="000000"/>
                <w:sz w:val="20"/>
                <w:szCs w:val="20"/>
              </w:rPr>
              <w:t xml:space="preserve">5</w:t>
            </w:r>
            <w:r>
              <w:rPr>
                <w:rFonts w:hint="eastAsia" w:ascii="宋体" w:hAnsi="宋体" w:cs="宋体"/>
                <w:color w:val="000000"/>
                <w:sz w:val="20"/>
                <w:szCs w:val="20"/>
              </w:rPr>
              <w:t xml:space="preserve">个音频接口；标准</w:t>
            </w:r>
            <w:r>
              <w:rPr>
                <w:rFonts w:hint="eastAsia" w:ascii="宋体" w:hAnsi="宋体" w:cs="宋体"/>
                <w:color w:val="000000"/>
                <w:sz w:val="20"/>
                <w:szCs w:val="20"/>
              </w:rPr>
              <w:t xml:space="preserve">VGA+HDMI</w:t>
            </w:r>
            <w:r>
              <w:rPr>
                <w:rFonts w:hint="eastAsia" w:ascii="宋体" w:hAnsi="宋体" w:cs="宋体"/>
                <w:color w:val="000000"/>
                <w:sz w:val="20"/>
                <w:szCs w:val="20"/>
              </w:rPr>
              <w:t xml:space="preserve">接口；</w:t>
            </w:r>
            <w:r>
              <w:rPr>
                <w:rFonts w:hint="eastAsia" w:ascii="宋体" w:hAnsi="宋体" w:cs="宋体"/>
                <w:color w:val="000000"/>
                <w:sz w:val="20"/>
                <w:szCs w:val="20"/>
              </w:rPr>
              <w:br/>
              <w:t xml:space="preserve">10</w:t>
            </w:r>
            <w:r>
              <w:rPr>
                <w:rFonts w:hint="eastAsia" w:ascii="宋体" w:hAnsi="宋体" w:cs="宋体"/>
                <w:color w:val="000000"/>
                <w:sz w:val="20"/>
                <w:szCs w:val="20"/>
              </w:rPr>
              <w:t xml:space="preserve">、显示器：同品牌≥</w:t>
            </w:r>
            <w:r>
              <w:rPr>
                <w:rFonts w:hint="eastAsia" w:ascii="宋体" w:hAnsi="宋体" w:cs="宋体"/>
                <w:color w:val="000000"/>
                <w:sz w:val="20"/>
                <w:szCs w:val="20"/>
              </w:rPr>
              <w:t xml:space="preserve">21</w:t>
            </w:r>
            <w:r>
              <w:rPr>
                <w:rFonts w:hint="eastAsia" w:ascii="宋体" w:hAnsi="宋体" w:cs="宋体"/>
                <w:color w:val="000000"/>
                <w:sz w:val="20"/>
                <w:szCs w:val="20"/>
              </w:rPr>
              <w:t xml:space="preserve">寸高清液晶显示器；分辨率</w:t>
            </w:r>
            <w:r>
              <w:rPr>
                <w:rFonts w:hint="eastAsia" w:ascii="宋体" w:hAnsi="宋体" w:cs="宋体"/>
                <w:color w:val="000000"/>
                <w:sz w:val="20"/>
                <w:szCs w:val="20"/>
              </w:rPr>
              <w:t xml:space="preserve">1920*1080</w:t>
            </w:r>
            <w:r>
              <w:rPr>
                <w:rFonts w:hint="eastAsia" w:ascii="宋体" w:hAnsi="宋体" w:cs="宋体"/>
                <w:color w:val="000000"/>
                <w:sz w:val="20"/>
                <w:szCs w:val="20"/>
              </w:rPr>
              <w:t xml:space="preserve">；</w:t>
            </w:r>
            <w:r>
              <w:rPr>
                <w:rFonts w:hint="eastAsia" w:ascii="宋体" w:hAnsi="宋体" w:cs="宋体"/>
                <w:color w:val="000000"/>
                <w:sz w:val="20"/>
                <w:szCs w:val="20"/>
              </w:rPr>
              <w:br/>
              <w:t xml:space="preserve">11</w:t>
            </w:r>
            <w:r>
              <w:rPr>
                <w:rFonts w:hint="eastAsia" w:ascii="宋体" w:hAnsi="宋体" w:cs="宋体"/>
                <w:color w:val="000000"/>
                <w:sz w:val="20"/>
                <w:szCs w:val="20"/>
              </w:rPr>
              <w:t xml:space="preserve">、机箱：体积≥</w:t>
            </w:r>
            <w:r>
              <w:rPr>
                <w:rFonts w:hint="eastAsia" w:ascii="宋体" w:hAnsi="宋体" w:cs="宋体"/>
                <w:color w:val="000000"/>
                <w:sz w:val="20"/>
                <w:szCs w:val="20"/>
              </w:rPr>
              <w:t xml:space="preserve">13L</w:t>
            </w:r>
            <w:r>
              <w:rPr>
                <w:rFonts w:hint="eastAsia" w:ascii="宋体" w:hAnsi="宋体" w:cs="宋体"/>
                <w:color w:val="000000"/>
                <w:sz w:val="20"/>
                <w:szCs w:val="20"/>
              </w:rPr>
              <w:t xml:space="preserve">，机箱模块化设计，免工具拆装。机箱配置防尘罩，支持通过防尘棉阻隔灰尘</w:t>
            </w:r>
            <w:r>
              <w:rPr>
                <w:rFonts w:hint="eastAsia" w:ascii="宋体" w:hAnsi="宋体" w:cs="宋体"/>
                <w:color w:val="000000"/>
                <w:sz w:val="20"/>
                <w:szCs w:val="20"/>
              </w:rPr>
              <w:t xml:space="preserve">(</w:t>
            </w:r>
            <w:r>
              <w:rPr>
                <w:rFonts w:hint="eastAsia" w:ascii="宋体" w:hAnsi="宋体" w:cs="宋体"/>
                <w:color w:val="000000"/>
                <w:sz w:val="20"/>
                <w:szCs w:val="20"/>
              </w:rPr>
              <w:t xml:space="preserve">中标后签订合同前提供检测证书及检测报告复印件，并加盖投标人公章</w:t>
            </w:r>
            <w:r>
              <w:rPr>
                <w:rFonts w:hint="eastAsia" w:ascii="宋体" w:hAnsi="宋体" w:cs="宋体"/>
                <w:color w:val="000000"/>
                <w:sz w:val="20"/>
                <w:szCs w:val="20"/>
              </w:rPr>
              <w:t xml:space="preserve">)</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12</w:t>
            </w:r>
            <w:r>
              <w:rPr>
                <w:rFonts w:hint="eastAsia" w:ascii="宋体" w:hAnsi="宋体" w:cs="宋体"/>
                <w:color w:val="000000"/>
                <w:sz w:val="20"/>
                <w:szCs w:val="20"/>
              </w:rPr>
              <w:t xml:space="preserve">、静音舒适性：考虑工作环境的静音舒适，要求设备的空闲状态声功率级≤</w:t>
            </w:r>
            <w:r>
              <w:rPr>
                <w:rFonts w:hint="eastAsia" w:ascii="宋体" w:hAnsi="宋体" w:cs="宋体"/>
                <w:color w:val="000000"/>
                <w:sz w:val="20"/>
                <w:szCs w:val="20"/>
              </w:rPr>
              <w:t xml:space="preserve">2.68Bel</w:t>
            </w:r>
            <w:r>
              <w:rPr>
                <w:rFonts w:hint="eastAsia" w:ascii="宋体" w:hAnsi="宋体" w:cs="宋体"/>
                <w:color w:val="000000"/>
                <w:sz w:val="20"/>
                <w:szCs w:val="20"/>
              </w:rPr>
              <w:t xml:space="preserve">，工作状态声压级≤</w:t>
            </w:r>
            <w:r>
              <w:rPr>
                <w:rFonts w:hint="eastAsia" w:ascii="宋体" w:hAnsi="宋体" w:cs="宋体"/>
                <w:color w:val="000000"/>
                <w:sz w:val="20"/>
                <w:szCs w:val="20"/>
              </w:rPr>
              <w:t xml:space="preserve">15.82</w:t>
            </w:r>
            <w:r>
              <w:rPr>
                <w:rFonts w:hint="eastAsia" w:ascii="宋体" w:hAnsi="宋体" w:cs="宋体"/>
                <w:color w:val="000000"/>
                <w:sz w:val="20"/>
                <w:szCs w:val="20"/>
              </w:rPr>
              <w:t xml:space="preserve">dB(</w:t>
            </w:r>
            <w:r>
              <w:rPr>
                <w:rFonts w:hint="eastAsia" w:ascii="宋体" w:hAnsi="宋体" w:cs="宋体"/>
                <w:color w:val="000000"/>
                <w:sz w:val="20"/>
                <w:szCs w:val="20"/>
              </w:rPr>
              <w:t xml:space="preserve">中标后签订合同前提供检测证书复印件，并加盖投标人公章</w:t>
            </w:r>
            <w:r>
              <w:rPr>
                <w:rFonts w:hint="eastAsia" w:ascii="宋体" w:hAnsi="宋体" w:cs="宋体"/>
                <w:color w:val="000000"/>
                <w:sz w:val="20"/>
                <w:szCs w:val="20"/>
              </w:rPr>
              <w:t xml:space="preserve">)</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13</w:t>
            </w:r>
            <w:r>
              <w:rPr>
                <w:rFonts w:hint="eastAsia" w:ascii="宋体" w:hAnsi="宋体" w:cs="宋体"/>
                <w:color w:val="000000"/>
                <w:sz w:val="20"/>
                <w:szCs w:val="20"/>
              </w:rPr>
              <w:t xml:space="preserve">、信息安全：整机</w:t>
            </w:r>
            <w:r>
              <w:rPr>
                <w:rFonts w:hint="eastAsia" w:ascii="宋体" w:hAnsi="宋体" w:cs="宋体"/>
                <w:color w:val="000000"/>
                <w:sz w:val="20"/>
                <w:szCs w:val="20"/>
              </w:rPr>
              <w:t xml:space="preserve">IC</w:t>
            </w:r>
            <w:r>
              <w:rPr>
                <w:rFonts w:hint="eastAsia" w:ascii="宋体" w:hAnsi="宋体" w:cs="宋体"/>
                <w:color w:val="000000"/>
                <w:sz w:val="20"/>
                <w:szCs w:val="20"/>
              </w:rPr>
              <w:t xml:space="preserve">器件及电子元器件国产化率≥</w:t>
            </w:r>
            <w:r>
              <w:rPr>
                <w:rFonts w:hint="eastAsia" w:ascii="宋体" w:hAnsi="宋体" w:cs="宋体"/>
                <w:color w:val="000000"/>
                <w:sz w:val="20"/>
                <w:szCs w:val="20"/>
              </w:rPr>
              <w:t xml:space="preserve">99%(</w:t>
            </w:r>
            <w:r>
              <w:rPr>
                <w:rFonts w:hint="eastAsia" w:ascii="宋体" w:hAnsi="宋体" w:cs="宋体"/>
                <w:color w:val="000000"/>
                <w:sz w:val="20"/>
                <w:szCs w:val="20"/>
              </w:rPr>
              <w:t xml:space="preserve">中标后签订合同前提供证书复印件，并加盖投标人公章</w:t>
            </w:r>
            <w:r>
              <w:rPr>
                <w:rFonts w:hint="eastAsia" w:ascii="宋体" w:hAnsi="宋体" w:cs="宋体"/>
                <w:color w:val="000000"/>
                <w:sz w:val="20"/>
                <w:szCs w:val="20"/>
              </w:rPr>
              <w:t xml:space="preserve">)</w:t>
            </w:r>
            <w:r>
              <w:rPr>
                <w:rFonts w:hint="eastAsia" w:ascii="宋体" w:hAnsi="宋体" w:cs="宋体"/>
                <w:color w:val="000000"/>
                <w:sz w:val="20"/>
                <w:szCs w:val="20"/>
              </w:rPr>
              <w:br/>
            </w:r>
            <w:r>
              <w:rPr>
                <w:rFonts w:hint="eastAsia" w:ascii="宋体" w:hAnsi="宋体" w:cs="宋体"/>
                <w:sz w:val="20"/>
                <w:szCs w:val="20"/>
              </w:rPr>
              <w:t xml:space="preserve">14</w:t>
            </w:r>
            <w:r>
              <w:rPr>
                <w:rFonts w:hint="eastAsia" w:ascii="宋体" w:hAnsi="宋体" w:cs="宋体"/>
                <w:sz w:val="20"/>
                <w:szCs w:val="20"/>
              </w:rPr>
              <w:t xml:space="preserve">、售后服务：整机提供</w:t>
            </w:r>
            <w:r>
              <w:rPr>
                <w:rFonts w:hint="eastAsia" w:ascii="宋体" w:hAnsi="宋体" w:cs="宋体"/>
                <w:sz w:val="20"/>
                <w:szCs w:val="20"/>
              </w:rPr>
              <w:t xml:space="preserve">3</w:t>
            </w:r>
            <w:r>
              <w:rPr>
                <w:rFonts w:hint="eastAsia" w:ascii="宋体" w:hAnsi="宋体" w:cs="宋体"/>
                <w:sz w:val="20"/>
                <w:szCs w:val="20"/>
              </w:rPr>
              <w:t xml:space="preserve">年原厂免费上门质保服务。为了保障客户利益，降低项目风险，确保设备及系统服务质量，投标人所投计算机设备制造商具备较高的服务水平和技术水平，获得</w:t>
            </w:r>
            <w:r>
              <w:rPr>
                <w:rFonts w:hint="eastAsia" w:ascii="宋体" w:hAnsi="宋体" w:cs="宋体"/>
                <w:sz w:val="20"/>
                <w:szCs w:val="20"/>
              </w:rPr>
              <w:t xml:space="preserve">CTEAS</w:t>
            </w:r>
            <w:r>
              <w:rPr>
                <w:rFonts w:hint="eastAsia" w:ascii="宋体" w:hAnsi="宋体" w:cs="宋体"/>
                <w:sz w:val="20"/>
                <w:szCs w:val="20"/>
              </w:rPr>
              <w:t xml:space="preserve">售后服务体系完善程度十二星级认证证书</w:t>
            </w:r>
            <w:r>
              <w:rPr>
                <w:rFonts w:hint="eastAsia" w:ascii="宋体" w:hAnsi="宋体" w:cs="宋体"/>
                <w:color w:val="000000"/>
                <w:sz w:val="20"/>
                <w:szCs w:val="20"/>
              </w:rPr>
              <w:t xml:space="preserve">(</w:t>
            </w:r>
            <w:r>
              <w:rPr>
                <w:rFonts w:hint="eastAsia" w:ascii="宋体" w:hAnsi="宋体" w:cs="宋体"/>
                <w:color w:val="000000"/>
                <w:sz w:val="20"/>
                <w:szCs w:val="20"/>
              </w:rPr>
              <w:t xml:space="preserve">中标后签订合同前提供证书复印件，并加盖投标人公章</w:t>
            </w:r>
            <w:r>
              <w:rPr>
                <w:rFonts w:hint="eastAsia" w:ascii="宋体" w:hAnsi="宋体" w:cs="宋体"/>
                <w:color w:val="000000"/>
                <w:sz w:val="20"/>
                <w:szCs w:val="20"/>
              </w:rPr>
              <w:t xml:space="preserve">)</w:t>
            </w:r>
            <w:r>
              <w:rPr>
                <w:rFonts w:hint="eastAsia" w:ascii="宋体" w:hAnsi="宋体" w:cs="宋体"/>
                <w:color w:val="000000"/>
                <w:sz w:val="20"/>
                <w:szCs w:val="20"/>
              </w:rPr>
              <w:t xml:space="preserve">。</w:t>
            </w:r>
            <w:r/>
          </w:p>
          <w:p>
            <w:pPr>
              <w:jc w:val="left"/>
              <w:spacing w:after="200"/>
              <w:widowControl/>
              <w:rPr>
                <w:rFonts w:ascii="宋体" w:hAnsi="宋体" w:cs="宋体"/>
                <w:b/>
                <w:bCs/>
                <w:sz w:val="20"/>
                <w:szCs w:val="20"/>
              </w:rPr>
            </w:pPr>
            <w:r>
              <w:rPr>
                <w:rFonts w:hint="eastAsia" w:ascii="宋体" w:hAnsi="宋体" w:cs="宋体"/>
                <w:b/>
                <w:bCs/>
                <w:sz w:val="20"/>
                <w:szCs w:val="20"/>
              </w:rPr>
              <w:t xml:space="preserve">机房管理及教学软件：</w:t>
            </w:r>
            <w:r/>
          </w:p>
          <w:p>
            <w:pPr>
              <w:jc w:val="left"/>
              <w:spacing w:after="200"/>
              <w:widowControl/>
              <w:rPr>
                <w:rFonts w:ascii="宋体" w:hAnsi="宋体" w:cs="宋体"/>
                <w:sz w:val="20"/>
                <w:szCs w:val="20"/>
              </w:rPr>
            </w:pPr>
            <w:r>
              <w:rPr>
                <w:rFonts w:hint="eastAsia" w:ascii="宋体" w:hAnsi="宋体" w:cs="宋体"/>
                <w:sz w:val="20"/>
                <w:szCs w:val="20"/>
              </w:rPr>
              <w:t xml:space="preserve">具有支持</w:t>
            </w:r>
            <w:r>
              <w:rPr>
                <w:rFonts w:hint="eastAsia" w:ascii="宋体" w:hAnsi="宋体" w:cs="宋体"/>
                <w:sz w:val="20"/>
                <w:szCs w:val="20"/>
              </w:rPr>
              <w:t xml:space="preserve">Windows</w:t>
            </w:r>
            <w:r>
              <w:rPr>
                <w:rFonts w:hint="eastAsia" w:ascii="宋体" w:hAnsi="宋体" w:cs="宋体"/>
                <w:sz w:val="20"/>
                <w:szCs w:val="20"/>
              </w:rPr>
              <w:t xml:space="preserve">系统、主流国产系统的网络控制</w:t>
            </w:r>
            <w:r>
              <w:rPr>
                <w:rFonts w:hint="eastAsia" w:ascii="宋体" w:hAnsi="宋体" w:cs="宋体"/>
                <w:sz w:val="20"/>
                <w:szCs w:val="20"/>
              </w:rPr>
              <w:t xml:space="preserve">、固态和机械双硬盘同时保护、网络同传、资产监控、电子教室等功能。至少包含以下功能：</w:t>
            </w:r>
            <w:r/>
          </w:p>
          <w:p>
            <w:pPr>
              <w:jc w:val="left"/>
              <w:spacing w:after="200"/>
              <w:widowControl/>
              <w:rPr>
                <w:rFonts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、支持双硬盘的系统还原，支持复杂网络环境的跨网段部署</w:t>
            </w:r>
            <w:r/>
          </w:p>
          <w:p>
            <w:pPr>
              <w:jc w:val="left"/>
              <w:spacing w:after="200"/>
              <w:widowControl/>
              <w:rPr>
                <w:rFonts w:ascii="宋体" w:hAnsi="宋体" w:cs="宋体"/>
                <w:color w:val="ff0000"/>
                <w:sz w:val="20"/>
                <w:szCs w:val="20"/>
              </w:rPr>
            </w:pPr>
            <w:r>
              <w:rPr>
                <w:rFonts w:hint="eastAsia" w:ascii="宋体" w:hAnsi="宋体" w:cs="宋体"/>
                <w:sz w:val="20"/>
                <w:szCs w:val="20"/>
              </w:rPr>
              <w:t xml:space="preserve">2</w:t>
            </w:r>
            <w:r>
              <w:rPr>
                <w:rFonts w:hint="eastAsia" w:ascii="宋体" w:hAnsi="宋体" w:cs="宋体"/>
                <w:sz w:val="20"/>
                <w:szCs w:val="20"/>
              </w:rPr>
              <w:t xml:space="preserve">、提供</w:t>
            </w:r>
            <w:r>
              <w:rPr>
                <w:rFonts w:hint="eastAsia" w:ascii="宋体" w:hAnsi="宋体" w:cs="宋体"/>
                <w:sz w:val="20"/>
                <w:szCs w:val="20"/>
              </w:rPr>
              <w:t xml:space="preserve">B/S</w:t>
            </w:r>
            <w:r>
              <w:rPr>
                <w:rFonts w:hint="eastAsia" w:ascii="宋体" w:hAnsi="宋体" w:cs="宋体"/>
                <w:sz w:val="20"/>
                <w:szCs w:val="20"/>
              </w:rPr>
              <w:t xml:space="preserve">架构的桌面云管理平台，桌面云管理平台管理桌面更新模式，桌面更新模式必须支持自动更新和手动更新。</w:t>
            </w:r>
            <w:r/>
          </w:p>
          <w:p>
            <w:pPr>
              <w:jc w:val="left"/>
              <w:spacing w:after="200"/>
              <w:widowControl/>
              <w:rPr>
                <w:rFonts w:ascii="宋体" w:hAnsi="宋体" w:cs="宋体"/>
                <w:b/>
                <w:bCs/>
                <w:color w:val="000000"/>
                <w:sz w:val="20"/>
                <w:szCs w:val="20"/>
              </w:rPr>
            </w:pPr>
            <w:r>
              <w:rPr>
                <w:rFonts w:hint="eastAsia" w:ascii="宋体" w:hAnsi="宋体" w:cs="宋体"/>
                <w:sz w:val="20"/>
                <w:szCs w:val="20"/>
              </w:rPr>
              <w:t xml:space="preserve">3</w:t>
            </w:r>
            <w:r>
              <w:rPr>
                <w:rFonts w:hint="eastAsia" w:ascii="宋体" w:hAnsi="宋体" w:cs="宋体"/>
                <w:sz w:val="20"/>
                <w:szCs w:val="20"/>
              </w:rPr>
              <w:t xml:space="preserve">、资产管理：收集平台中所有学生机的硬件配置信息，包括终端名称、主板型号、</w:t>
            </w:r>
            <w:r>
              <w:rPr>
                <w:rFonts w:hint="eastAsia" w:ascii="宋体" w:hAnsi="宋体" w:cs="宋体"/>
                <w:sz w:val="20"/>
                <w:szCs w:val="20"/>
              </w:rPr>
              <w:t xml:space="preserve">CPU</w:t>
            </w:r>
            <w:r>
              <w:rPr>
                <w:rFonts w:hint="eastAsia" w:ascii="宋体" w:hAnsi="宋体" w:cs="宋体"/>
                <w:sz w:val="20"/>
                <w:szCs w:val="20"/>
              </w:rPr>
              <w:t xml:space="preserve">型号、内存容量、最近运行时间、合计运行时间、硬件变更和记录信</w:t>
            </w:r>
            <w:r>
              <w:rPr>
                <w:rFonts w:hint="eastAsia" w:ascii="宋体" w:hAnsi="宋体" w:cs="宋体"/>
                <w:color w:val="000000"/>
                <w:sz w:val="20"/>
                <w:szCs w:val="20"/>
              </w:rPr>
              <w:t xml:space="preserve">息等。</w:t>
            </w:r>
            <w:r>
              <w:rPr>
                <w:rFonts w:hint="eastAsia" w:ascii="宋体" w:hAnsi="宋体" w:cs="宋体"/>
                <w:b/>
                <w:bCs/>
                <w:color w:val="000000"/>
                <w:sz w:val="20"/>
                <w:szCs w:val="20"/>
              </w:rPr>
              <w:t xml:space="preserve">（响应时提供此功能界面截图证明）</w:t>
            </w:r>
            <w:r/>
          </w:p>
          <w:p>
            <w:pPr>
              <w:jc w:val="left"/>
              <w:spacing w:after="200"/>
              <w:widowControl/>
              <w:rPr>
                <w:rFonts w:ascii="宋体" w:hAnsi="宋体" w:cs="宋体"/>
                <w:b/>
                <w:bCs/>
                <w:color w:val="000000"/>
                <w:sz w:val="20"/>
                <w:szCs w:val="20"/>
              </w:rPr>
            </w:pPr>
            <w:r>
              <w:rPr>
                <w:rFonts w:hint="eastAsia" w:ascii="宋体" w:hAnsi="宋体" w:cs="宋体"/>
                <w:color w:val="000000"/>
                <w:sz w:val="20"/>
                <w:szCs w:val="20"/>
              </w:rPr>
              <w:t xml:space="preserve">4</w:t>
            </w:r>
            <w:r>
              <w:rPr>
                <w:rFonts w:hint="eastAsia" w:ascii="宋体" w:hAnsi="宋体" w:cs="宋体"/>
                <w:color w:val="000000"/>
                <w:sz w:val="20"/>
                <w:szCs w:val="20"/>
              </w:rPr>
              <w:t xml:space="preserve">、硬件状态：查看终端硬件资产信息并做硬件状态监控包括</w:t>
            </w:r>
            <w:r>
              <w:rPr>
                <w:rFonts w:hint="eastAsia" w:ascii="宋体" w:hAnsi="宋体" w:cs="宋体"/>
                <w:color w:val="000000"/>
                <w:sz w:val="20"/>
                <w:szCs w:val="20"/>
              </w:rPr>
              <w:t xml:space="preserve">CPU</w:t>
            </w:r>
            <w:r>
              <w:rPr>
                <w:rFonts w:hint="eastAsia" w:ascii="宋体" w:hAnsi="宋体" w:cs="宋体"/>
                <w:color w:val="000000"/>
                <w:sz w:val="20"/>
                <w:szCs w:val="20"/>
              </w:rPr>
              <w:t xml:space="preserve">、主板温度等指标。</w:t>
            </w:r>
            <w:r>
              <w:rPr>
                <w:rFonts w:hint="eastAsia" w:ascii="宋体" w:hAnsi="宋体" w:cs="宋体"/>
                <w:b/>
                <w:bCs/>
                <w:color w:val="000000"/>
                <w:sz w:val="20"/>
                <w:szCs w:val="20"/>
              </w:rPr>
              <w:t xml:space="preserve">（响</w:t>
            </w:r>
            <w:r>
              <w:rPr>
                <w:rFonts w:hint="eastAsia" w:ascii="宋体" w:hAnsi="宋体" w:cs="宋体"/>
                <w:b/>
                <w:bCs/>
                <w:color w:val="000000"/>
                <w:sz w:val="20"/>
                <w:szCs w:val="20"/>
              </w:rPr>
              <w:t xml:space="preserve">应时提供此功能界面截图证明）</w:t>
            </w:r>
            <w:r/>
          </w:p>
          <w:p>
            <w:pPr>
              <w:jc w:val="left"/>
              <w:spacing w:after="200"/>
              <w:widowControl/>
              <w:rPr>
                <w:rFonts w:ascii="宋体" w:hAnsi="宋体" w:cs="宋体"/>
                <w:b/>
                <w:bCs/>
                <w:color w:val="000000"/>
                <w:sz w:val="20"/>
                <w:szCs w:val="20"/>
              </w:rPr>
            </w:pPr>
            <w:r>
              <w:rPr>
                <w:rFonts w:hint="eastAsia" w:ascii="宋体" w:hAnsi="宋体" w:cs="宋体"/>
                <w:color w:val="000000"/>
                <w:sz w:val="20"/>
                <w:szCs w:val="20"/>
              </w:rPr>
              <w:t xml:space="preserve">5</w:t>
            </w:r>
            <w:r>
              <w:rPr>
                <w:rFonts w:hint="eastAsia" w:ascii="宋体" w:hAnsi="宋体" w:cs="宋体"/>
                <w:color w:val="000000"/>
                <w:sz w:val="20"/>
                <w:szCs w:val="20"/>
              </w:rPr>
              <w:t xml:space="preserve">、支持大数据展示。可展示包括但不限于资产统计、设备详情、开关机对比、日志、系统使用情况等信息。</w:t>
            </w:r>
            <w:r>
              <w:rPr>
                <w:rFonts w:hint="eastAsia" w:ascii="宋体" w:hAnsi="宋体" w:cs="宋体"/>
                <w:b/>
                <w:bCs/>
                <w:color w:val="000000"/>
                <w:sz w:val="20"/>
                <w:szCs w:val="20"/>
              </w:rPr>
              <w:t xml:space="preserve">（响应时提供此功能界面截图证明）</w:t>
            </w:r>
            <w:r/>
          </w:p>
          <w:p>
            <w:pPr>
              <w:jc w:val="left"/>
              <w:spacing w:after="200"/>
              <w:widowControl/>
              <w:rPr>
                <w:rFonts w:ascii="宋体" w:hAnsi="宋体" w:cs="宋体"/>
                <w:b/>
                <w:bCs/>
                <w:color w:val="000000"/>
                <w:sz w:val="20"/>
                <w:szCs w:val="20"/>
              </w:rPr>
            </w:pPr>
            <w:r>
              <w:rPr>
                <w:rFonts w:hint="eastAsia" w:ascii="宋体" w:hAnsi="宋体" w:cs="宋体"/>
                <w:color w:val="000000"/>
                <w:sz w:val="20"/>
                <w:szCs w:val="20"/>
              </w:rPr>
              <w:t xml:space="preserve">6</w:t>
            </w:r>
            <w:r>
              <w:rPr>
                <w:rFonts w:hint="eastAsia" w:ascii="宋体" w:hAnsi="宋体" w:cs="宋体"/>
                <w:color w:val="000000"/>
                <w:sz w:val="20"/>
                <w:szCs w:val="20"/>
              </w:rPr>
              <w:t xml:space="preserve">、为避免网络端口被占用而引起的教学环境不可用的问题，云桌面管理平台支持对服务器使用的网络端口进行检测，并通过检测结果帮助管理员快速分析和解决问题。</w:t>
            </w:r>
            <w:r>
              <w:rPr>
                <w:rFonts w:hint="eastAsia" w:ascii="宋体" w:hAnsi="宋体" w:cs="宋体"/>
                <w:b/>
                <w:bCs/>
                <w:color w:val="000000"/>
                <w:sz w:val="20"/>
                <w:szCs w:val="20"/>
              </w:rPr>
              <w:t xml:space="preserve">（响应时提供此功能界面截图证明）</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7</w:t>
            </w:r>
            <w:r>
              <w:rPr>
                <w:rFonts w:hint="eastAsia" w:ascii="宋体" w:hAnsi="宋体" w:cs="宋体"/>
                <w:color w:val="000000"/>
                <w:sz w:val="20"/>
                <w:szCs w:val="20"/>
              </w:rPr>
              <w:t xml:space="preserve">、支持对终端端口进行分类控制，包括但不限于控制所有</w:t>
            </w:r>
            <w:r>
              <w:rPr>
                <w:rFonts w:hint="eastAsia" w:ascii="宋体" w:hAnsi="宋体" w:cs="宋体"/>
                <w:color w:val="000000"/>
                <w:sz w:val="20"/>
                <w:szCs w:val="20"/>
              </w:rPr>
              <w:t xml:space="preserve"> USB </w:t>
            </w:r>
            <w:r>
              <w:rPr>
                <w:rFonts w:hint="eastAsia" w:ascii="宋体" w:hAnsi="宋体" w:cs="宋体"/>
                <w:color w:val="000000"/>
                <w:sz w:val="20"/>
                <w:szCs w:val="20"/>
              </w:rPr>
              <w:t xml:space="preserve">存储接口、光盘驱动器接口、</w:t>
            </w:r>
            <w:r>
              <w:rPr>
                <w:rFonts w:hint="eastAsia" w:ascii="宋体" w:hAnsi="宋体" w:cs="宋体"/>
                <w:color w:val="000000"/>
                <w:sz w:val="20"/>
                <w:szCs w:val="20"/>
              </w:rPr>
              <w:t xml:space="preserve">USB</w:t>
            </w:r>
            <w:r>
              <w:rPr>
                <w:rFonts w:hint="eastAsia" w:ascii="宋体" w:hAnsi="宋体" w:cs="宋体"/>
                <w:color w:val="000000"/>
                <w:sz w:val="20"/>
                <w:szCs w:val="20"/>
              </w:rPr>
              <w:t xml:space="preserve">存储设备接口、打印机接口、</w:t>
            </w:r>
            <w:r>
              <w:rPr>
                <w:rFonts w:hint="eastAsia" w:ascii="宋体" w:hAnsi="宋体" w:cs="宋体"/>
                <w:color w:val="000000"/>
                <w:sz w:val="20"/>
                <w:szCs w:val="20"/>
              </w:rPr>
              <w:t xml:space="preserve">1394</w:t>
            </w:r>
            <w:r>
              <w:rPr>
                <w:rFonts w:hint="eastAsia" w:ascii="宋体" w:hAnsi="宋体" w:cs="宋体"/>
                <w:color w:val="000000"/>
                <w:sz w:val="20"/>
                <w:szCs w:val="20"/>
              </w:rPr>
              <w:t xml:space="preserve">接口、串并口接口、蓝牙驱动器接口等</w:t>
            </w:r>
            <w:r>
              <w:rPr>
                <w:rFonts w:hint="eastAsia" w:ascii="宋体" w:hAnsi="宋体" w:cs="宋体"/>
                <w:b/>
                <w:bCs/>
                <w:color w:val="000000"/>
                <w:sz w:val="20"/>
                <w:szCs w:val="20"/>
              </w:rPr>
              <w:t xml:space="preserve">（</w:t>
            </w:r>
            <w:r>
              <w:rPr>
                <w:rFonts w:hint="eastAsia" w:ascii="宋体" w:hAnsi="宋体" w:cs="宋体"/>
                <w:color w:val="000000"/>
                <w:sz w:val="20"/>
                <w:szCs w:val="20"/>
              </w:rPr>
              <w:t xml:space="preserve">中标后签订合同前提供此功能界面截图证明</w:t>
            </w:r>
            <w:r>
              <w:rPr>
                <w:rFonts w:hint="eastAsia" w:ascii="宋体" w:hAnsi="宋体" w:cs="宋体"/>
                <w:b/>
                <w:bCs/>
                <w:color w:val="000000"/>
                <w:sz w:val="20"/>
                <w:szCs w:val="20"/>
              </w:rPr>
              <w:t xml:space="preserve">）</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8</w:t>
            </w:r>
            <w:r>
              <w:rPr>
                <w:rFonts w:hint="eastAsia" w:ascii="宋体" w:hAnsi="宋体" w:cs="宋体"/>
                <w:color w:val="000000"/>
                <w:sz w:val="20"/>
                <w:szCs w:val="20"/>
              </w:rPr>
              <w:t xml:space="preserve">、教师演示：教师可对单一、部分或全体学生进行屏幕演示，全屏、窗口方式均可。</w:t>
            </w:r>
            <w:r/>
          </w:p>
          <w:p>
            <w:pPr>
              <w:jc w:val="left"/>
              <w:spacing w:after="200"/>
              <w:widowControl/>
              <w:rPr>
                <w:rFonts w:ascii="宋体" w:hAnsi="宋体" w:cs="宋体"/>
                <w:b/>
                <w:bCs/>
                <w:color w:val="000000"/>
                <w:sz w:val="20"/>
                <w:szCs w:val="20"/>
              </w:rPr>
            </w:pPr>
            <w:r>
              <w:rPr>
                <w:rFonts w:hint="eastAsia" w:ascii="宋体" w:hAnsi="宋体" w:cs="宋体"/>
                <w:color w:val="000000"/>
                <w:sz w:val="20"/>
                <w:szCs w:val="20"/>
              </w:rPr>
              <w:t xml:space="preserve">9</w:t>
            </w:r>
            <w:r>
              <w:rPr>
                <w:rFonts w:hint="eastAsia" w:ascii="宋体" w:hAnsi="宋体" w:cs="宋体"/>
                <w:color w:val="000000"/>
                <w:sz w:val="20"/>
                <w:szCs w:val="20"/>
              </w:rPr>
              <w:t xml:space="preserve">、分组讨论：教师可以创建多个小组进行讨论活动，并可任意选择分组加入讨论活动。同组师生支持多种方式进行交流，包括但不限于文字，表情，图片等。</w:t>
            </w:r>
            <w:r>
              <w:rPr>
                <w:rFonts w:hint="eastAsia" w:ascii="宋体" w:hAnsi="宋体" w:cs="宋体"/>
                <w:b/>
                <w:bCs/>
                <w:color w:val="000000"/>
                <w:sz w:val="20"/>
                <w:szCs w:val="20"/>
              </w:rPr>
              <w:t xml:space="preserve">（响应时提供此功能界面截图证明）</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10</w:t>
            </w:r>
            <w:r>
              <w:rPr>
                <w:rFonts w:hint="eastAsia" w:ascii="宋体" w:hAnsi="宋体" w:cs="宋体"/>
                <w:color w:val="000000"/>
                <w:sz w:val="20"/>
                <w:szCs w:val="20"/>
              </w:rPr>
              <w:t xml:space="preserve">、屏幕录制：教师机可以将本地的操作和讲解过程录制为</w:t>
            </w:r>
            <w:r>
              <w:rPr>
                <w:rFonts w:hint="eastAsia" w:ascii="宋体" w:hAnsi="宋体" w:cs="宋体"/>
                <w:color w:val="000000"/>
                <w:sz w:val="20"/>
                <w:szCs w:val="20"/>
              </w:rPr>
              <w:t xml:space="preserve">ASF</w:t>
            </w:r>
            <w:r>
              <w:rPr>
                <w:rFonts w:hint="eastAsia" w:ascii="宋体" w:hAnsi="宋体" w:cs="宋体"/>
                <w:color w:val="000000"/>
                <w:sz w:val="20"/>
                <w:szCs w:val="20"/>
              </w:rPr>
              <w:t xml:space="preserve">录像文件，可以用</w:t>
            </w:r>
            <w:r>
              <w:rPr>
                <w:rFonts w:hint="eastAsia" w:ascii="宋体" w:hAnsi="宋体" w:cs="宋体"/>
                <w:color w:val="000000"/>
                <w:sz w:val="20"/>
                <w:szCs w:val="20"/>
              </w:rPr>
              <w:t xml:space="preserve"> Windows </w:t>
            </w:r>
            <w:r>
              <w:rPr>
                <w:rFonts w:hint="eastAsia" w:ascii="宋体" w:hAnsi="宋体" w:cs="宋体"/>
                <w:color w:val="000000"/>
                <w:sz w:val="20"/>
                <w:szCs w:val="20"/>
              </w:rPr>
              <w:t xml:space="preserve">自带的</w:t>
            </w:r>
            <w:r>
              <w:rPr>
                <w:rFonts w:hint="eastAsia" w:ascii="宋体" w:hAnsi="宋体" w:cs="宋体"/>
                <w:color w:val="000000"/>
                <w:sz w:val="20"/>
                <w:szCs w:val="20"/>
              </w:rPr>
              <w:t xml:space="preserve"> Media P</w:t>
            </w:r>
            <w:r>
              <w:rPr>
                <w:rFonts w:hint="eastAsia" w:ascii="宋体" w:hAnsi="宋体" w:cs="宋体"/>
                <w:color w:val="000000"/>
                <w:sz w:val="20"/>
                <w:szCs w:val="20"/>
              </w:rPr>
              <w:t xml:space="preserve">layer </w:t>
            </w:r>
            <w:r>
              <w:rPr>
                <w:rFonts w:hint="eastAsia" w:ascii="宋体" w:hAnsi="宋体" w:cs="宋体"/>
                <w:color w:val="000000"/>
                <w:sz w:val="20"/>
                <w:szCs w:val="20"/>
              </w:rPr>
              <w:t xml:space="preserve">直接播放。</w:t>
            </w:r>
            <w:r>
              <w:rPr>
                <w:rFonts w:hint="eastAsia" w:ascii="宋体" w:hAnsi="宋体" w:cs="宋体"/>
                <w:b/>
                <w:bCs/>
                <w:color w:val="000000"/>
                <w:sz w:val="20"/>
                <w:szCs w:val="20"/>
              </w:rPr>
              <w:t xml:space="preserve">（响应时提供此功能界面截图证明）</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11</w:t>
            </w:r>
            <w:r>
              <w:rPr>
                <w:rFonts w:hint="eastAsia" w:ascii="宋体" w:hAnsi="宋体" w:cs="宋体"/>
                <w:color w:val="000000"/>
                <w:sz w:val="20"/>
                <w:szCs w:val="20"/>
              </w:rPr>
              <w:t xml:space="preserve">、上网限制：支持对学生访问网站的黑名单或白名单设置，支持对学生可以访问的</w:t>
            </w:r>
            <w:r>
              <w:rPr>
                <w:rFonts w:hint="eastAsia" w:ascii="宋体" w:hAnsi="宋体" w:cs="宋体"/>
                <w:color w:val="000000"/>
                <w:sz w:val="20"/>
                <w:szCs w:val="20"/>
              </w:rPr>
              <w:t xml:space="preserve">Internet</w:t>
            </w:r>
            <w:r>
              <w:rPr>
                <w:rFonts w:hint="eastAsia" w:ascii="宋体" w:hAnsi="宋体" w:cs="宋体"/>
                <w:color w:val="000000"/>
                <w:sz w:val="20"/>
                <w:szCs w:val="20"/>
              </w:rPr>
              <w:t xml:space="preserve">站点进行管理。支持多浏览器限制，包括但不限于</w:t>
            </w:r>
            <w:r>
              <w:rPr>
                <w:rFonts w:hint="eastAsia" w:ascii="宋体" w:hAnsi="宋体" w:cs="宋体"/>
                <w:color w:val="000000"/>
                <w:sz w:val="20"/>
                <w:szCs w:val="20"/>
              </w:rPr>
              <w:t xml:space="preserve">QQ</w:t>
            </w:r>
            <w:r>
              <w:rPr>
                <w:rFonts w:hint="eastAsia" w:ascii="宋体" w:hAnsi="宋体" w:cs="宋体"/>
                <w:color w:val="000000"/>
                <w:sz w:val="20"/>
                <w:szCs w:val="20"/>
              </w:rPr>
              <w:t xml:space="preserve">、</w:t>
            </w:r>
            <w:r>
              <w:rPr>
                <w:rFonts w:hint="eastAsia" w:ascii="宋体" w:hAnsi="宋体" w:cs="宋体"/>
                <w:color w:val="000000"/>
                <w:sz w:val="20"/>
                <w:szCs w:val="20"/>
              </w:rPr>
              <w:t xml:space="preserve">IE</w:t>
            </w:r>
            <w:r>
              <w:rPr>
                <w:rFonts w:hint="eastAsia" w:ascii="宋体" w:hAnsi="宋体" w:cs="宋体"/>
                <w:color w:val="000000"/>
                <w:sz w:val="20"/>
                <w:szCs w:val="20"/>
              </w:rPr>
              <w:t xml:space="preserve">、谷歌、</w:t>
            </w:r>
            <w:r>
              <w:rPr>
                <w:rFonts w:hint="eastAsia" w:ascii="宋体" w:hAnsi="宋体" w:cs="宋体"/>
                <w:color w:val="000000"/>
                <w:sz w:val="20"/>
                <w:szCs w:val="20"/>
              </w:rPr>
              <w:t xml:space="preserve">360</w:t>
            </w:r>
            <w:r>
              <w:rPr>
                <w:rFonts w:hint="eastAsia" w:ascii="宋体" w:hAnsi="宋体" w:cs="宋体"/>
                <w:color w:val="000000"/>
                <w:sz w:val="20"/>
                <w:szCs w:val="20"/>
              </w:rPr>
              <w:t xml:space="preserve">、遨游等浏览器。</w:t>
            </w:r>
            <w:r>
              <w:rPr>
                <w:rFonts w:hint="eastAsia" w:ascii="宋体" w:hAnsi="宋体" w:cs="宋体"/>
                <w:b/>
                <w:bCs/>
                <w:color w:val="000000"/>
                <w:sz w:val="20"/>
                <w:szCs w:val="20"/>
              </w:rPr>
              <w:t xml:space="preserve">（</w:t>
            </w:r>
            <w:r>
              <w:rPr>
                <w:rFonts w:hint="eastAsia" w:ascii="宋体" w:hAnsi="宋体" w:cs="宋体"/>
                <w:color w:val="000000"/>
                <w:sz w:val="20"/>
                <w:szCs w:val="20"/>
              </w:rPr>
              <w:t xml:space="preserve">中标后签订合同前提供此功能界面截图证明</w:t>
            </w:r>
            <w:r>
              <w:rPr>
                <w:rFonts w:hint="eastAsia" w:ascii="宋体" w:hAnsi="宋体" w:cs="宋体"/>
                <w:b/>
                <w:bCs/>
                <w:color w:val="000000"/>
                <w:sz w:val="20"/>
                <w:szCs w:val="20"/>
              </w:rPr>
              <w:t xml:space="preserve">）</w:t>
            </w:r>
            <w:r/>
          </w:p>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12</w:t>
            </w:r>
            <w:r>
              <w:rPr>
                <w:rFonts w:hint="eastAsia" w:ascii="宋体" w:hAnsi="宋体" w:cs="宋体"/>
                <w:color w:val="000000"/>
                <w:sz w:val="20"/>
                <w:szCs w:val="20"/>
              </w:rPr>
              <w:t xml:space="preserve">、程序限制：为防止学生在教学过程中打游戏或使用</w:t>
            </w:r>
            <w:r>
              <w:rPr>
                <w:rFonts w:hint="eastAsia" w:ascii="宋体" w:hAnsi="宋体" w:cs="宋体"/>
                <w:color w:val="000000"/>
                <w:sz w:val="20"/>
                <w:szCs w:val="20"/>
              </w:rPr>
              <w:t xml:space="preserve">QQ</w:t>
            </w:r>
            <w:r>
              <w:rPr>
                <w:rFonts w:hint="eastAsia" w:ascii="宋体" w:hAnsi="宋体" w:cs="宋体"/>
                <w:color w:val="000000"/>
                <w:sz w:val="20"/>
                <w:szCs w:val="20"/>
              </w:rPr>
              <w:t xml:space="preserve">、</w:t>
            </w:r>
            <w:r>
              <w:rPr>
                <w:rFonts w:hint="eastAsia" w:ascii="宋体" w:hAnsi="宋体" w:cs="宋体"/>
                <w:color w:val="000000"/>
                <w:sz w:val="20"/>
                <w:szCs w:val="20"/>
              </w:rPr>
              <w:t xml:space="preserve">MSN</w:t>
            </w:r>
            <w:r>
              <w:rPr>
                <w:rFonts w:hint="eastAsia" w:ascii="宋体" w:hAnsi="宋体" w:cs="宋体"/>
                <w:color w:val="000000"/>
                <w:sz w:val="20"/>
                <w:szCs w:val="20"/>
              </w:rPr>
              <w:t xml:space="preserve">等聊天工具，支持通过各种策略限制学生使用程序。</w:t>
            </w:r>
            <w:r>
              <w:rPr>
                <w:rFonts w:hint="eastAsia" w:ascii="宋体" w:hAnsi="宋体" w:cs="宋体"/>
                <w:b/>
                <w:bCs/>
                <w:color w:val="000000"/>
                <w:sz w:val="20"/>
                <w:szCs w:val="20"/>
              </w:rPr>
              <w:t xml:space="preserve">（响应时提供此功能界面截图证明）</w:t>
            </w:r>
            <w:r/>
          </w:p>
          <w:p>
            <w:pPr>
              <w:jc w:val="left"/>
              <w:rPr>
                <w:rFonts w:ascii="宋体" w:hAnsi="宋体" w:cs="仿宋"/>
                <w:color w:val="000000"/>
                <w:sz w:val="20"/>
                <w:szCs w:val="15"/>
              </w:rPr>
            </w:pPr>
            <w:r>
              <w:rPr>
                <w:rFonts w:hint="eastAsia" w:ascii="宋体" w:hAnsi="宋体" w:cs="宋体"/>
                <w:color w:val="000000"/>
                <w:sz w:val="20"/>
                <w:szCs w:val="20"/>
              </w:rPr>
              <w:t xml:space="preserve">13</w:t>
            </w:r>
            <w:r>
              <w:rPr>
                <w:rFonts w:hint="eastAsia" w:ascii="宋体" w:hAnsi="宋体" w:cs="宋体"/>
                <w:color w:val="000000"/>
                <w:sz w:val="20"/>
                <w:szCs w:val="20"/>
              </w:rPr>
              <w:t xml:space="preserve">、为保证网络同传产品稳定及售后保障，所投机房管理及教学软件需与电脑硬件同一品牌</w:t>
            </w:r>
            <w:r>
              <w:rPr>
                <w:rFonts w:hint="eastAsia" w:ascii="宋体" w:hAnsi="宋体" w:cs="宋体"/>
                <w:color w:val="000000"/>
                <w:sz w:val="20"/>
                <w:szCs w:val="20"/>
              </w:rPr>
              <w:t xml:space="preserve">(</w:t>
            </w:r>
            <w:r>
              <w:rPr>
                <w:rFonts w:hint="eastAsia" w:ascii="宋体" w:hAnsi="宋体" w:cs="宋体"/>
                <w:b/>
                <w:bCs/>
                <w:color w:val="000000"/>
                <w:sz w:val="20"/>
                <w:szCs w:val="20"/>
              </w:rPr>
              <w:t xml:space="preserve">响应</w:t>
            </w:r>
            <w:r>
              <w:rPr>
                <w:rFonts w:hint="eastAsia" w:ascii="宋体" w:hAnsi="宋体" w:cs="宋体"/>
                <w:b/>
                <w:bCs/>
                <w:color w:val="000000"/>
                <w:sz w:val="20"/>
                <w:szCs w:val="20"/>
              </w:rPr>
              <w:t xml:space="preserve">时投标人提供同品牌承诺函</w:t>
            </w:r>
            <w:r>
              <w:rPr>
                <w:rFonts w:hint="eastAsia" w:ascii="宋体" w:hAnsi="宋体" w:cs="宋体"/>
                <w:color w:val="000000"/>
                <w:sz w:val="20"/>
                <w:szCs w:val="20"/>
              </w:rPr>
              <w:t xml:space="preserve">，中标后签订合同前提供软件著作权证书</w:t>
            </w:r>
            <w:r>
              <w:rPr>
                <w:rFonts w:hint="eastAsia" w:ascii="宋体" w:hAnsi="宋体" w:cs="宋体"/>
                <w:color w:val="000000"/>
                <w:sz w:val="20"/>
                <w:szCs w:val="20"/>
              </w:rPr>
              <w:t xml:space="preserve">)</w:t>
            </w:r>
            <w:r>
              <w:rPr>
                <w:rFonts w:hint="eastAsia" w:ascii="宋体" w:hAnsi="宋体" w:cs="宋体"/>
                <w:color w:val="000000"/>
                <w:sz w:val="20"/>
                <w:szCs w:val="20"/>
              </w:rPr>
              <w:t xml:space="preserve">。</w:t>
            </w:r>
            <w:r/>
          </w:p>
        </w:tc>
      </w:tr>
    </w:tbl>
    <w:p>
      <w:pPr>
        <w:rPr>
          <w:rFonts w:eastAsia="方正仿宋_GBK"/>
          <w:sz w:val="28"/>
          <w:szCs w:val="28"/>
        </w:rPr>
      </w:pPr>
      <w:r>
        <w:rPr>
          <w:rFonts w:eastAsia="方正仿宋_GBK"/>
          <w:sz w:val="28"/>
          <w:szCs w:val="28"/>
        </w:rPr>
      </w:r>
      <w:r/>
    </w:p>
    <w:p>
      <w:pPr>
        <w:rPr>
          <w:rFonts w:eastAsia="方正仿宋_GBK"/>
          <w:sz w:val="28"/>
          <w:szCs w:val="28"/>
        </w:rPr>
      </w:pPr>
      <w:r>
        <w:rPr>
          <w:rFonts w:eastAsia="方正仿宋_GBK"/>
          <w:sz w:val="28"/>
          <w:szCs w:val="28"/>
        </w:rPr>
        <w:t xml:space="preserve">交货时间为本合同生效且采购方发出供货通知书后</w:t>
      </w:r>
      <w:r>
        <w:rPr>
          <w:rFonts w:hint="eastAsia" w:eastAsia="方正仿宋_GBK"/>
          <w:sz w:val="28"/>
          <w:szCs w:val="28"/>
        </w:rPr>
        <w:t xml:space="preserve">20</w:t>
      </w:r>
      <w:r>
        <w:rPr>
          <w:rFonts w:eastAsia="方正仿宋_GBK"/>
          <w:sz w:val="28"/>
          <w:szCs w:val="28"/>
        </w:rPr>
        <w:t xml:space="preserve">日内。</w:t>
      </w:r>
      <w:r/>
    </w:p>
    <w:p>
      <w:pPr>
        <w:ind w:firstLine="560"/>
        <w:rPr>
          <w:rFonts w:eastAsia="方正仿宋_GBK"/>
          <w:sz w:val="28"/>
          <w:szCs w:val="28"/>
        </w:rPr>
      </w:pPr>
      <w:r>
        <w:rPr>
          <w:rFonts w:eastAsia="方正仿宋_GBK"/>
          <w:sz w:val="28"/>
          <w:szCs w:val="28"/>
        </w:rPr>
        <w:t xml:space="preserve">二、质量要求及供方对质量负责的条件和期限：</w:t>
      </w:r>
      <w:r/>
    </w:p>
    <w:p>
      <w:pPr>
        <w:ind w:firstLine="560"/>
        <w:rPr>
          <w:rFonts w:eastAsia="方正仿宋_GBK"/>
          <w:sz w:val="28"/>
          <w:szCs w:val="28"/>
        </w:rPr>
      </w:pPr>
      <w:r>
        <w:rPr>
          <w:rFonts w:eastAsia="方正仿宋_GBK"/>
          <w:sz w:val="28"/>
          <w:szCs w:val="28"/>
        </w:rPr>
        <w:t xml:space="preserve">1</w:t>
      </w:r>
      <w:r>
        <w:rPr>
          <w:rFonts w:eastAsia="方正仿宋_GBK"/>
          <w:sz w:val="28"/>
          <w:szCs w:val="28"/>
        </w:rPr>
        <w:t xml:space="preserve">．供方必须保证提供的上列货物应当是原装、原封、原标记完好无异状的现物，且必须符合我国有关的国家质量标准。若无国家质量标准，则必须符合产品的制造商所执行的生产标准（产品说明书规定标准），随机资料必须齐全。</w:t>
      </w:r>
      <w:r/>
    </w:p>
    <w:p>
      <w:pPr>
        <w:ind w:firstLine="560"/>
        <w:rPr>
          <w:rFonts w:eastAsia="方正仿宋_GBK"/>
          <w:sz w:val="28"/>
          <w:szCs w:val="28"/>
        </w:rPr>
      </w:pPr>
      <w:r>
        <w:rPr>
          <w:rFonts w:eastAsia="方正仿宋_GBK"/>
          <w:sz w:val="28"/>
          <w:szCs w:val="28"/>
        </w:rPr>
        <w:t xml:space="preserve">2</w:t>
      </w:r>
      <w:r>
        <w:rPr>
          <w:rFonts w:eastAsia="方正仿宋_GBK"/>
          <w:sz w:val="28"/>
          <w:szCs w:val="28"/>
        </w:rPr>
        <w:t xml:space="preserve">．供方必须对非需方原因所造成的产品质量问题，在</w:t>
      </w:r>
      <w:r>
        <w:rPr>
          <w:rFonts w:eastAsia="方正仿宋_GBK"/>
          <w:sz w:val="28"/>
          <w:szCs w:val="28"/>
        </w:rPr>
        <w:t xml:space="preserve">本合同规定的</w:t>
      </w:r>
      <w:r>
        <w:rPr>
          <w:rFonts w:eastAsia="方正仿宋_GBK"/>
          <w:sz w:val="28"/>
          <w:szCs w:val="28"/>
        </w:rPr>
        <w:t xml:space="preserve"> </w:t>
      </w:r>
      <w:r>
        <w:rPr>
          <w:rFonts w:eastAsia="方正仿宋_GBK"/>
          <w:sz w:val="28"/>
          <w:szCs w:val="28"/>
        </w:rPr>
        <w:t xml:space="preserve">对质量负责的期限内，承担产品质量责任。</w:t>
      </w:r>
      <w:r/>
    </w:p>
    <w:p>
      <w:pPr>
        <w:ind w:firstLine="560"/>
        <w:rPr>
          <w:rFonts w:eastAsia="方正仿宋_GBK"/>
          <w:sz w:val="28"/>
          <w:szCs w:val="28"/>
        </w:rPr>
      </w:pPr>
      <w:r>
        <w:rPr>
          <w:rFonts w:eastAsia="方正仿宋_GBK"/>
          <w:sz w:val="28"/>
          <w:szCs w:val="28"/>
        </w:rPr>
        <w:t xml:space="preserve">3</w:t>
      </w:r>
      <w:r>
        <w:rPr>
          <w:rFonts w:eastAsia="方正仿宋_GBK"/>
          <w:sz w:val="28"/>
          <w:szCs w:val="28"/>
        </w:rPr>
        <w:t xml:space="preserve">．供方对上列货物的质量负责的期限为</w:t>
      </w:r>
      <w:r>
        <w:rPr>
          <w:rFonts w:hint="eastAsia" w:eastAsia="方正仿宋_GBK"/>
          <w:sz w:val="28"/>
          <w:szCs w:val="28"/>
        </w:rPr>
        <w:t xml:space="preserve">3</w:t>
      </w:r>
      <w:r>
        <w:rPr>
          <w:rFonts w:eastAsia="方正仿宋_GBK"/>
          <w:sz w:val="28"/>
          <w:szCs w:val="28"/>
        </w:rPr>
        <w:t xml:space="preserve">年，其中三包期限为</w:t>
      </w:r>
      <w:r>
        <w:rPr>
          <w:rFonts w:hint="eastAsia" w:eastAsia="方正仿宋_GBK"/>
          <w:sz w:val="28"/>
          <w:szCs w:val="28"/>
        </w:rPr>
        <w:t xml:space="preserve">3</w:t>
      </w:r>
      <w:r>
        <w:rPr>
          <w:rFonts w:hint="eastAsia" w:eastAsia="方正仿宋_GBK"/>
          <w:sz w:val="28"/>
          <w:szCs w:val="28"/>
        </w:rPr>
        <w:t xml:space="preserve">年</w:t>
      </w:r>
      <w:r>
        <w:rPr>
          <w:rFonts w:eastAsia="方正仿宋_GBK"/>
          <w:sz w:val="28"/>
          <w:szCs w:val="28"/>
        </w:rPr>
        <w:t xml:space="preserve">。</w:t>
      </w:r>
      <w:r/>
    </w:p>
    <w:p>
      <w:pPr>
        <w:ind w:firstLine="560"/>
        <w:rPr>
          <w:rFonts w:eastAsia="方正仿宋_GBK"/>
          <w:sz w:val="28"/>
          <w:szCs w:val="28"/>
        </w:rPr>
      </w:pPr>
      <w:r>
        <w:rPr>
          <w:rFonts w:eastAsia="方正仿宋_GBK"/>
          <w:sz w:val="28"/>
          <w:szCs w:val="28"/>
        </w:rPr>
        <w:t xml:space="preserve">三、交货地点及相关费用：</w:t>
      </w:r>
      <w:r/>
    </w:p>
    <w:p>
      <w:pPr>
        <w:ind w:firstLine="560"/>
        <w:rPr>
          <w:rFonts w:eastAsia="方正仿宋_GBK"/>
          <w:sz w:val="28"/>
          <w:szCs w:val="28"/>
        </w:rPr>
      </w:pPr>
      <w:r>
        <w:rPr>
          <w:rFonts w:eastAsia="方正仿宋_GBK"/>
          <w:sz w:val="28"/>
          <w:szCs w:val="28"/>
        </w:rPr>
        <w:t xml:space="preserve">1</w:t>
      </w:r>
      <w:r>
        <w:rPr>
          <w:rFonts w:eastAsia="方正仿宋_GBK"/>
          <w:sz w:val="28"/>
          <w:szCs w:val="28"/>
        </w:rPr>
        <w:t xml:space="preserve">．本合同的交货地点为需方所指定地址：</w:t>
      </w:r>
      <w:r>
        <w:rPr>
          <w:rFonts w:hint="eastAsia" w:eastAsia="方正仿宋_GBK"/>
          <w:sz w:val="28"/>
          <w:szCs w:val="28"/>
        </w:rPr>
        <w:t xml:space="preserve">供货方应按照采购单位的要求将货物运至采购单位指定地点，确保正常使用</w:t>
      </w:r>
      <w:r>
        <w:rPr>
          <w:rFonts w:eastAsia="方正仿宋_GBK"/>
          <w:sz w:val="28"/>
          <w:szCs w:val="28"/>
        </w:rPr>
        <w:t xml:space="preserve">。</w:t>
      </w:r>
      <w:r/>
    </w:p>
    <w:p>
      <w:pPr>
        <w:ind w:firstLine="560"/>
        <w:rPr>
          <w:rFonts w:eastAsia="方正仿宋_GBK"/>
          <w:sz w:val="28"/>
          <w:szCs w:val="28"/>
        </w:rPr>
      </w:pPr>
      <w:r>
        <w:rPr>
          <w:rFonts w:eastAsia="方正仿宋_GBK"/>
          <w:sz w:val="28"/>
          <w:szCs w:val="28"/>
        </w:rPr>
        <w:t xml:space="preserve">2</w:t>
      </w:r>
      <w:r>
        <w:rPr>
          <w:rFonts w:eastAsia="方正仿宋_GBK"/>
          <w:sz w:val="28"/>
          <w:szCs w:val="28"/>
        </w:rPr>
        <w:t xml:space="preserve">．交货方式：由供方送货至约定的交货地点，费用及商品在途中风险由供方承担。</w:t>
      </w:r>
      <w:r/>
    </w:p>
    <w:p>
      <w:pPr>
        <w:ind w:firstLine="560"/>
        <w:rPr>
          <w:rFonts w:eastAsia="方正仿宋_GBK"/>
          <w:sz w:val="28"/>
          <w:szCs w:val="28"/>
        </w:rPr>
      </w:pPr>
      <w:r>
        <w:rPr>
          <w:rFonts w:eastAsia="方正仿宋_GBK"/>
          <w:sz w:val="28"/>
          <w:szCs w:val="28"/>
        </w:rPr>
        <w:t xml:space="preserve">四、验收方法及提出质量异议的期限：</w:t>
      </w:r>
      <w:r/>
    </w:p>
    <w:p>
      <w:pPr>
        <w:ind w:firstLine="560"/>
        <w:rPr>
          <w:rFonts w:eastAsia="方正仿宋_GBK"/>
          <w:sz w:val="28"/>
          <w:szCs w:val="28"/>
        </w:rPr>
      </w:pPr>
      <w:r>
        <w:rPr>
          <w:rFonts w:eastAsia="方正仿宋_GBK"/>
          <w:sz w:val="28"/>
          <w:szCs w:val="28"/>
        </w:rPr>
        <w:t xml:space="preserve">需方对供方交付的全部货物进行验收并签发验收单，如有质量问题，</w:t>
      </w:r>
      <w:r>
        <w:rPr>
          <w:rFonts w:eastAsia="方正仿宋_GBK"/>
          <w:sz w:val="28"/>
          <w:szCs w:val="28"/>
        </w:rPr>
        <w:t xml:space="preserve"> </w:t>
      </w:r>
      <w:r>
        <w:rPr>
          <w:rFonts w:eastAsia="方正仿宋_GBK"/>
          <w:sz w:val="28"/>
          <w:szCs w:val="28"/>
        </w:rPr>
        <w:t xml:space="preserve">需方须在收货</w:t>
      </w:r>
      <w:r>
        <w:rPr>
          <w:rFonts w:eastAsia="方正仿宋_GBK"/>
          <w:sz w:val="28"/>
          <w:szCs w:val="28"/>
        </w:rPr>
        <w:t xml:space="preserve"> 1 </w:t>
      </w:r>
      <w:r>
        <w:rPr>
          <w:rFonts w:eastAsia="方正仿宋_GBK"/>
          <w:sz w:val="28"/>
          <w:szCs w:val="28"/>
        </w:rPr>
        <w:t xml:space="preserve">个月内向供方提出，供方应在收到需方书面异议后十日内负责处理，否则，即视为默认需方提出的质量异议和处理意见，供方必须承担交付的货物不符合合同规定质量要求的违约责任。</w:t>
      </w:r>
      <w:r/>
    </w:p>
    <w:p>
      <w:pPr>
        <w:ind w:firstLine="560"/>
        <w:rPr>
          <w:rFonts w:eastAsia="方正仿宋_GBK"/>
          <w:sz w:val="28"/>
          <w:szCs w:val="28"/>
        </w:rPr>
      </w:pPr>
      <w:r>
        <w:rPr>
          <w:rFonts w:eastAsia="方正仿宋_GBK"/>
          <w:sz w:val="28"/>
          <w:szCs w:val="28"/>
        </w:rPr>
        <w:t xml:space="preserve">五、结算方式和期限：</w:t>
      </w:r>
      <w:r>
        <w:rPr>
          <w:rFonts w:hint="eastAsia" w:eastAsia="方正仿宋_GBK"/>
          <w:sz w:val="28"/>
          <w:szCs w:val="28"/>
        </w:rPr>
        <w:t xml:space="preserve">所有设备完成供货，通过启东市市场监督管理局检测，完成安装调试并经采购单位验收合格后，凭启东市市场监督管理局出具的告知书（如有）和采购单位验收合格单等相关证明</w:t>
      </w:r>
      <w:r>
        <w:rPr>
          <w:rFonts w:hint="eastAsia" w:eastAsia="方正仿宋_GBK"/>
          <w:sz w:val="28"/>
          <w:szCs w:val="28"/>
        </w:rPr>
        <w:t xml:space="preserve">材料，付至合同价的</w:t>
      </w:r>
      <w:r>
        <w:rPr>
          <w:rFonts w:eastAsia="方正仿宋_GBK"/>
          <w:sz w:val="28"/>
          <w:szCs w:val="28"/>
        </w:rPr>
        <w:t xml:space="preserve">90%</w:t>
      </w:r>
      <w:r>
        <w:rPr>
          <w:rFonts w:hint="eastAsia" w:eastAsia="方正仿宋_GBK"/>
          <w:sz w:val="28"/>
          <w:szCs w:val="28"/>
        </w:rPr>
        <w:t xml:space="preserve">；余款从验收合格之日算起至服务期（三年）满后经学校认可后一次性付清。</w:t>
      </w:r>
      <w:r/>
    </w:p>
    <w:p>
      <w:pPr>
        <w:ind w:firstLine="560"/>
        <w:rPr>
          <w:rFonts w:eastAsia="方正仿宋_GBK"/>
          <w:sz w:val="28"/>
          <w:szCs w:val="28"/>
        </w:rPr>
      </w:pPr>
      <w:r>
        <w:rPr>
          <w:rFonts w:eastAsia="方正仿宋_GBK"/>
          <w:sz w:val="28"/>
          <w:szCs w:val="28"/>
        </w:rPr>
        <w:t xml:space="preserve">六、担保条款：</w:t>
      </w:r>
      <w:r/>
    </w:p>
    <w:p>
      <w:pPr>
        <w:ind w:firstLine="560"/>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．本项目成交后的履约保证金为项目成交价的</w:t>
      </w:r>
      <w:r>
        <w:rPr>
          <w:rFonts w:hint="eastAsia" w:eastAsia="方正仿宋_GBK"/>
          <w:sz w:val="28"/>
          <w:szCs w:val="28"/>
        </w:rPr>
        <w:t xml:space="preserve">10%</w:t>
      </w:r>
      <w:r>
        <w:rPr>
          <w:rFonts w:hint="eastAsia" w:eastAsia="方正仿宋_GBK"/>
          <w:sz w:val="28"/>
          <w:szCs w:val="28"/>
        </w:rPr>
        <w:t xml:space="preserve">（</w:t>
      </w:r>
      <w:r>
        <w:rPr>
          <w:rFonts w:hint="eastAsia" w:eastAsia="方正仿宋_GBK"/>
          <w:sz w:val="28"/>
          <w:szCs w:val="28"/>
        </w:rPr>
        <w:t xml:space="preserve">    </w:t>
      </w:r>
      <w:r>
        <w:rPr>
          <w:rFonts w:hint="eastAsia" w:eastAsia="方正仿宋_GBK"/>
          <w:sz w:val="28"/>
          <w:szCs w:val="28"/>
        </w:rPr>
        <w:t xml:space="preserve">元）</w:t>
      </w:r>
      <w:r>
        <w:rPr>
          <w:rFonts w:hint="eastAsia" w:eastAsia="方正仿宋_GBK"/>
          <w:sz w:val="28"/>
          <w:szCs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．成交供应商全部履约合同义务，经采购单位验收合格无质量、进度等问题的，采购人在验收合格后一次性退还履约保证金，采购人若逾期退还履约保证金的，按照逾期部分的每日</w:t>
      </w:r>
      <w:r>
        <w:rPr>
          <w:rFonts w:hint="eastAsia" w:eastAsia="方正仿宋_GBK"/>
          <w:sz w:val="28"/>
          <w:szCs w:val="28"/>
        </w:rPr>
        <w:t xml:space="preserve">0.05%</w:t>
      </w:r>
      <w:r>
        <w:rPr>
          <w:rFonts w:hint="eastAsia" w:eastAsia="方正仿宋_GBK"/>
          <w:sz w:val="28"/>
          <w:szCs w:val="28"/>
        </w:rPr>
        <w:t xml:space="preserve">支付违约金。</w:t>
      </w:r>
      <w:r/>
    </w:p>
    <w:p>
      <w:pPr>
        <w:ind w:firstLine="560"/>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．发生以下情况的，履约保证金不予退还或部分退还：</w:t>
      </w:r>
      <w:r/>
    </w:p>
    <w:p>
      <w:pPr>
        <w:ind w:firstLine="560"/>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签订合同后，成交供应商不履行合</w:t>
      </w:r>
      <w:r>
        <w:rPr>
          <w:rFonts w:hint="eastAsia" w:eastAsia="方正仿宋_GBK"/>
          <w:sz w:val="28"/>
          <w:szCs w:val="28"/>
        </w:rPr>
        <w:t xml:space="preserve">同义务的，采购单位有权全额扣除履约保证金，全额不予退还，同时采购单位亦有权终止合同，成交供应商还须承担相应的法律赔偿责任。</w:t>
      </w:r>
      <w:r/>
    </w:p>
    <w:p>
      <w:pPr>
        <w:ind w:firstLine="560"/>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rPr>
          <w:rFonts w:eastAsia="方正仿宋_GBK"/>
          <w:sz w:val="28"/>
          <w:szCs w:val="28"/>
        </w:rPr>
      </w:pPr>
      <w:r>
        <w:rPr>
          <w:rFonts w:eastAsia="方正仿宋_GBK"/>
          <w:sz w:val="28"/>
          <w:szCs w:val="28"/>
        </w:rPr>
        <w:t xml:space="preserve">七、违约责任：任何一方违约，均需按照下列约定向对方支付违约金。</w:t>
      </w:r>
      <w:r/>
    </w:p>
    <w:p>
      <w:pPr>
        <w:ind w:firstLine="560"/>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供方不能</w:t>
      </w:r>
      <w:r>
        <w:rPr>
          <w:rFonts w:hint="eastAsia" w:eastAsia="方正仿宋_GBK"/>
          <w:sz w:val="28"/>
          <w:szCs w:val="28"/>
        </w:rPr>
        <w:t xml:space="preserve">按规定的时间完成供货安装的，需方按成交价×</w:t>
      </w:r>
      <w:r>
        <w:rPr>
          <w:rFonts w:hint="eastAsia" w:eastAsia="方正仿宋_GBK"/>
          <w:sz w:val="28"/>
          <w:szCs w:val="28"/>
        </w:rPr>
        <w:t xml:space="preserve">0.5%/</w:t>
      </w:r>
      <w:r>
        <w:rPr>
          <w:rFonts w:hint="eastAsia" w:eastAsia="方正仿宋_GBK"/>
          <w:sz w:val="28"/>
          <w:szCs w:val="28"/>
        </w:rPr>
        <w:t xml:space="preserve">天从履约保证金中扣除违约金。</w:t>
      </w:r>
      <w:r/>
    </w:p>
    <w:p>
      <w:pPr>
        <w:ind w:firstLine="560"/>
        <w:rPr>
          <w:rFonts w:eastAsia="方正仿宋_GBK"/>
          <w:sz w:val="28"/>
          <w:szCs w:val="28"/>
        </w:rPr>
      </w:pPr>
      <w:r>
        <w:rPr>
          <w:rFonts w:eastAsia="方正仿宋_GBK"/>
          <w:sz w:val="28"/>
          <w:szCs w:val="28"/>
        </w:rPr>
        <w:t xml:space="preserve">2</w:t>
      </w:r>
      <w:r>
        <w:rPr>
          <w:rFonts w:eastAsia="方正仿宋_GBK"/>
          <w:sz w:val="28"/>
          <w:szCs w:val="28"/>
        </w:rPr>
        <w:t xml:space="preserve">．验收时，如果供方交付货物有不符合规定的，则需方有权要求供</w:t>
      </w:r>
      <w:r>
        <w:rPr>
          <w:rFonts w:eastAsia="方正仿宋_GBK"/>
          <w:sz w:val="28"/>
          <w:szCs w:val="28"/>
        </w:rPr>
        <w:t xml:space="preserve">方限期更换、退货或减少价款等。由于需方原因造成供方逾期交货的需方按约定承担逾期交货违约金。</w:t>
      </w:r>
      <w:r/>
    </w:p>
    <w:p>
      <w:pPr>
        <w:ind w:firstLine="560"/>
        <w:rPr>
          <w:rFonts w:eastAsia="方正仿宋_GBK"/>
          <w:sz w:val="28"/>
          <w:szCs w:val="28"/>
        </w:rPr>
      </w:pPr>
      <w:r>
        <w:rPr>
          <w:rFonts w:eastAsia="方正仿宋_GBK"/>
          <w:sz w:val="28"/>
          <w:szCs w:val="28"/>
        </w:rPr>
        <w:t xml:space="preserve">八、保修及后续（售后）服务：</w:t>
      </w:r>
      <w:r/>
    </w:p>
    <w:p>
      <w:pPr>
        <w:ind w:firstLine="560"/>
        <w:rPr>
          <w:rFonts w:eastAsia="方正仿宋_GBK"/>
          <w:sz w:val="28"/>
          <w:szCs w:val="28"/>
        </w:rPr>
      </w:pPr>
      <w:r>
        <w:rPr>
          <w:rFonts w:eastAsia="方正仿宋_GBK"/>
          <w:sz w:val="28"/>
          <w:szCs w:val="28"/>
        </w:rPr>
        <w:t xml:space="preserve">1</w:t>
      </w:r>
      <w:r>
        <w:rPr>
          <w:rFonts w:eastAsia="方正仿宋_GBK"/>
          <w:sz w:val="28"/>
          <w:szCs w:val="28"/>
        </w:rPr>
        <w:t xml:space="preserve">．供方对所提供的货物免费进行集成安装调试和免费培训用户工作人员。</w:t>
      </w:r>
      <w:r/>
    </w:p>
    <w:p>
      <w:pPr>
        <w:ind w:firstLine="560"/>
        <w:rPr>
          <w:rFonts w:eastAsia="方正仿宋_GBK"/>
          <w:sz w:val="28"/>
          <w:szCs w:val="28"/>
        </w:rPr>
      </w:pPr>
      <w:r>
        <w:rPr>
          <w:rFonts w:eastAsia="方正仿宋_GBK"/>
          <w:sz w:val="28"/>
          <w:szCs w:val="28"/>
        </w:rPr>
        <w:t xml:space="preserve">2</w:t>
      </w:r>
      <w:r>
        <w:rPr>
          <w:rFonts w:eastAsia="方正仿宋_GBK"/>
          <w:sz w:val="28"/>
          <w:szCs w:val="28"/>
        </w:rPr>
        <w:t xml:space="preserve">．供方对所提供的所有货物所承诺的免费保修期限为</w:t>
      </w:r>
      <w:r>
        <w:rPr>
          <w:rFonts w:hint="eastAsia" w:eastAsia="方正仿宋_GBK"/>
          <w:sz w:val="28"/>
          <w:szCs w:val="28"/>
        </w:rPr>
        <w:t xml:space="preserve">3</w:t>
      </w:r>
      <w:r>
        <w:rPr>
          <w:rFonts w:eastAsia="方正仿宋_GBK"/>
          <w:sz w:val="28"/>
          <w:szCs w:val="28"/>
        </w:rPr>
        <w:t xml:space="preserve">年（若货物的制造商所规定或承诺的保修期限超过</w:t>
      </w:r>
      <w:r>
        <w:rPr>
          <w:rFonts w:hint="eastAsia" w:eastAsia="方正仿宋_GBK"/>
          <w:sz w:val="28"/>
          <w:szCs w:val="28"/>
        </w:rPr>
        <w:t xml:space="preserve">3</w:t>
      </w:r>
      <w:r>
        <w:rPr>
          <w:rFonts w:eastAsia="方正仿宋_GBK"/>
          <w:sz w:val="28"/>
          <w:szCs w:val="28"/>
        </w:rPr>
        <w:t xml:space="preserve"> </w:t>
      </w:r>
      <w:r>
        <w:rPr>
          <w:rFonts w:eastAsia="方正仿宋_GBK"/>
          <w:sz w:val="28"/>
          <w:szCs w:val="28"/>
        </w:rPr>
        <w:t xml:space="preserve">年的，则按照该规定的保修期执行）。</w:t>
      </w:r>
      <w:r/>
    </w:p>
    <w:p>
      <w:pPr>
        <w:ind w:firstLine="560"/>
        <w:rPr>
          <w:rFonts w:eastAsia="方正仿宋_GBK"/>
          <w:sz w:val="28"/>
          <w:szCs w:val="28"/>
        </w:rPr>
      </w:pPr>
      <w:r>
        <w:rPr>
          <w:rFonts w:eastAsia="方正仿宋_GBK"/>
          <w:sz w:val="28"/>
          <w:szCs w:val="28"/>
        </w:rPr>
        <w:t xml:space="preserve">3</w:t>
      </w:r>
      <w:r>
        <w:rPr>
          <w:rFonts w:eastAsia="方正仿宋_GBK"/>
          <w:sz w:val="28"/>
          <w:szCs w:val="28"/>
        </w:rPr>
        <w:t xml:space="preserve">．保修期内，供方</w:t>
      </w:r>
      <w:r>
        <w:rPr>
          <w:rFonts w:hint="eastAsia" w:eastAsia="方正仿宋_GBK"/>
          <w:sz w:val="28"/>
          <w:szCs w:val="28"/>
        </w:rPr>
        <w:t xml:space="preserve">在接到用户单位电话维修通知后，</w:t>
      </w:r>
      <w:r>
        <w:rPr>
          <w:rFonts w:hint="eastAsia" w:eastAsia="方正仿宋_GBK"/>
          <w:sz w:val="28"/>
          <w:szCs w:val="28"/>
        </w:rPr>
        <w:t xml:space="preserve">4</w:t>
      </w:r>
      <w:r>
        <w:rPr>
          <w:rFonts w:hint="eastAsia" w:eastAsia="方正仿宋_GBK"/>
          <w:sz w:val="28"/>
          <w:szCs w:val="28"/>
        </w:rPr>
        <w:t xml:space="preserve">小时响应，</w:t>
      </w:r>
      <w:r>
        <w:rPr>
          <w:rFonts w:hint="eastAsia" w:eastAsia="方正仿宋_GBK"/>
          <w:sz w:val="28"/>
          <w:szCs w:val="28"/>
        </w:rPr>
        <w:t xml:space="preserve">24</w:t>
      </w:r>
      <w:r>
        <w:rPr>
          <w:rFonts w:hint="eastAsia" w:eastAsia="方正仿宋_GBK"/>
          <w:sz w:val="28"/>
          <w:szCs w:val="28"/>
        </w:rPr>
        <w:t xml:space="preserve">小时之内上门服务，并在</w:t>
      </w:r>
      <w:r>
        <w:rPr>
          <w:rFonts w:hint="eastAsia" w:eastAsia="方正仿宋_GBK"/>
          <w:sz w:val="28"/>
          <w:szCs w:val="28"/>
        </w:rPr>
        <w:t xml:space="preserve">48</w:t>
      </w:r>
      <w:r>
        <w:rPr>
          <w:rFonts w:hint="eastAsia" w:eastAsia="方正仿宋_GBK"/>
          <w:sz w:val="28"/>
          <w:szCs w:val="28"/>
        </w:rPr>
        <w:t xml:space="preserve">小时内负责修复。如需更换货物或送修，必须在</w:t>
      </w:r>
      <w:r>
        <w:rPr>
          <w:rFonts w:hint="eastAsia" w:eastAsia="方正仿宋_GBK"/>
          <w:sz w:val="28"/>
          <w:szCs w:val="28"/>
        </w:rPr>
        <w:t xml:space="preserve">72</w:t>
      </w:r>
      <w:r>
        <w:rPr>
          <w:rFonts w:hint="eastAsia" w:eastAsia="方正仿宋_GBK"/>
          <w:sz w:val="28"/>
          <w:szCs w:val="28"/>
        </w:rPr>
        <w:t xml:space="preserve">小时内提供备用货物，并在</w:t>
      </w:r>
      <w:r>
        <w:rPr>
          <w:rFonts w:hint="eastAsia" w:eastAsia="方正仿宋_GBK"/>
          <w:sz w:val="28"/>
          <w:szCs w:val="28"/>
        </w:rPr>
        <w:t xml:space="preserve">7</w:t>
      </w:r>
      <w:r>
        <w:rPr>
          <w:rFonts w:hint="eastAsia" w:eastAsia="方正仿宋_GBK"/>
          <w:sz w:val="28"/>
          <w:szCs w:val="28"/>
        </w:rPr>
        <w:t xml:space="preserve">个工作日内负责维修完毕。如</w:t>
      </w:r>
      <w:r>
        <w:rPr>
          <w:rFonts w:hint="eastAsia" w:eastAsia="方正仿宋_GBK"/>
          <w:sz w:val="28"/>
          <w:szCs w:val="28"/>
        </w:rPr>
        <w:t xml:space="preserve">成交供应商在接到学校通知后</w:t>
      </w:r>
      <w:r>
        <w:rPr>
          <w:rFonts w:hint="eastAsia" w:eastAsia="方正仿宋_GBK"/>
          <w:sz w:val="28"/>
          <w:szCs w:val="28"/>
        </w:rPr>
        <w:t xml:space="preserve"> 4 </w:t>
      </w:r>
      <w:r>
        <w:rPr>
          <w:rFonts w:hint="eastAsia" w:eastAsia="方正仿宋_GBK"/>
          <w:sz w:val="28"/>
          <w:szCs w:val="28"/>
        </w:rPr>
        <w:t xml:space="preserve">小时内未实质性响应，采购单位（或学校）可另行委托他人修理，所需费用由成交供应商承担，在剩余尾款内扣除；保修期内，同一商品、同一质量问题连续两次维修仍无法正常使用，成交供应商应无条件给予全套更新。</w:t>
      </w:r>
      <w:r>
        <w:rPr>
          <w:rFonts w:eastAsia="方正仿宋_GBK"/>
          <w:sz w:val="28"/>
          <w:szCs w:val="28"/>
        </w:rPr>
        <w:t xml:space="preserve">供方维修服务联系人员：</w:t>
      </w:r>
      <w:r>
        <w:rPr>
          <w:rFonts w:eastAsia="方正仿宋_GBK"/>
          <w:sz w:val="28"/>
          <w:szCs w:val="28"/>
        </w:rPr>
        <w:t xml:space="preserve"> </w:t>
      </w:r>
      <w:r>
        <w:rPr>
          <w:rFonts w:hint="eastAsia" w:eastAsia="方正仿宋_GBK"/>
          <w:sz w:val="28"/>
          <w:szCs w:val="28"/>
        </w:rPr>
        <w:t xml:space="preserve">      </w:t>
      </w:r>
      <w:r>
        <w:rPr>
          <w:rFonts w:eastAsia="方正仿宋_GBK"/>
          <w:sz w:val="28"/>
          <w:szCs w:val="28"/>
        </w:rPr>
        <w:t xml:space="preserve">，维修联系电话：</w:t>
      </w:r>
      <w:r>
        <w:rPr>
          <w:rFonts w:eastAsia="方正仿宋_GBK"/>
          <w:sz w:val="28"/>
          <w:szCs w:val="28"/>
        </w:rPr>
        <w:t xml:space="preserve">               </w:t>
      </w:r>
      <w:r>
        <w:rPr>
          <w:rFonts w:eastAsia="方正仿宋_GBK"/>
          <w:sz w:val="28"/>
          <w:szCs w:val="28"/>
        </w:rPr>
        <w:t xml:space="preserve">，人员及联系电话如有变化，须提前书面通知需方。</w:t>
      </w:r>
      <w:r/>
    </w:p>
    <w:p>
      <w:pPr>
        <w:ind w:firstLine="560"/>
        <w:rPr>
          <w:rFonts w:eastAsia="方正仿宋_GBK"/>
          <w:sz w:val="28"/>
          <w:szCs w:val="28"/>
        </w:rPr>
      </w:pPr>
      <w:r>
        <w:rPr>
          <w:rFonts w:eastAsia="方正仿宋_GBK"/>
          <w:sz w:val="28"/>
          <w:szCs w:val="28"/>
        </w:rPr>
        <w:t xml:space="preserve">4</w:t>
      </w:r>
      <w:r>
        <w:rPr>
          <w:rFonts w:eastAsia="方正仿宋_GBK"/>
          <w:sz w:val="28"/>
          <w:szCs w:val="28"/>
        </w:rPr>
        <w:t xml:space="preserve">．如因同一质量问题连续两次维修后仍不能正常使用的，则供方应无条件给予调换零部件或退货（保修期自调换日重新计算）。</w:t>
      </w:r>
      <w:r/>
    </w:p>
    <w:p>
      <w:pPr>
        <w:ind w:firstLine="560"/>
        <w:rPr>
          <w:rFonts w:eastAsia="方正仿宋_GBK"/>
          <w:sz w:val="28"/>
          <w:szCs w:val="28"/>
        </w:rPr>
      </w:pPr>
      <w:r>
        <w:rPr>
          <w:rFonts w:eastAsia="方正仿宋_GBK"/>
          <w:sz w:val="28"/>
          <w:szCs w:val="28"/>
        </w:rPr>
        <w:t xml:space="preserve">5</w:t>
      </w:r>
      <w:r>
        <w:rPr>
          <w:rFonts w:hint="eastAsia" w:eastAsia="方正仿宋_GBK"/>
          <w:sz w:val="28"/>
          <w:szCs w:val="28"/>
        </w:rPr>
        <w:t xml:space="preserve">.</w:t>
      </w:r>
      <w:r>
        <w:rPr>
          <w:rFonts w:eastAsia="方正仿宋_GBK"/>
          <w:sz w:val="28"/>
          <w:szCs w:val="28"/>
        </w:rPr>
        <w:t xml:space="preserve">供方必须严格履行售后服务承诺。</w:t>
      </w:r>
      <w:r>
        <w:rPr>
          <w:rFonts w:eastAsia="方正仿宋_GBK"/>
          <w:sz w:val="28"/>
          <w:szCs w:val="28"/>
        </w:rPr>
        <w:t xml:space="preserve"> </w:t>
      </w:r>
      <w:r/>
    </w:p>
    <w:p>
      <w:pPr>
        <w:ind w:firstLine="560"/>
        <w:rPr>
          <w:rFonts w:eastAsia="方正仿宋_GBK"/>
          <w:sz w:val="28"/>
          <w:szCs w:val="28"/>
        </w:rPr>
      </w:pPr>
      <w:r>
        <w:rPr>
          <w:rFonts w:eastAsia="方正仿宋_GBK"/>
          <w:sz w:val="28"/>
          <w:szCs w:val="28"/>
        </w:rPr>
        <w:t xml:space="preserve">九</w:t>
      </w:r>
      <w:r>
        <w:rPr>
          <w:rFonts w:eastAsia="方正仿宋_GBK"/>
          <w:sz w:val="28"/>
          <w:szCs w:val="28"/>
        </w:rPr>
        <w:t xml:space="preserve">、解决合同争议的方式：本合同履行过程中如发生争议，供、</w:t>
      </w:r>
      <w:r>
        <w:rPr>
          <w:rFonts w:eastAsia="方正仿宋_GBK"/>
          <w:sz w:val="28"/>
          <w:szCs w:val="28"/>
        </w:rPr>
        <w:t xml:space="preserve">需双方应协商解决，如协商不成，则任何一方均可向启东市人民法院提起诉讼。</w:t>
      </w:r>
      <w:r/>
    </w:p>
    <w:p>
      <w:pPr>
        <w:ind w:firstLine="560"/>
        <w:rPr>
          <w:rFonts w:eastAsia="方正仿宋_GBK"/>
          <w:sz w:val="28"/>
          <w:szCs w:val="28"/>
        </w:rPr>
      </w:pPr>
      <w:r>
        <w:rPr>
          <w:rFonts w:eastAsia="方正仿宋_GBK"/>
          <w:sz w:val="28"/>
          <w:szCs w:val="28"/>
        </w:rPr>
        <w:t xml:space="preserve">十、其它约定事项：</w:t>
      </w:r>
      <w:r/>
    </w:p>
    <w:p>
      <w:pPr>
        <w:pStyle w:val="828"/>
        <w:ind w:firstLine="560"/>
        <w:rPr>
          <w:rFonts w:ascii="Calibri" w:hAnsi="Calibri" w:eastAsia="方正仿宋_GBK"/>
          <w:sz w:val="28"/>
          <w:szCs w:val="28"/>
        </w:rPr>
      </w:pPr>
      <w:r>
        <w:rPr>
          <w:rFonts w:hint="eastAsia" w:ascii="Calibri" w:hAnsi="Calibri" w:eastAsia="方正仿宋_GBK"/>
          <w:sz w:val="28"/>
          <w:szCs w:val="28"/>
        </w:rPr>
        <w:t xml:space="preserve">1.</w:t>
      </w:r>
      <w:r>
        <w:rPr>
          <w:rFonts w:hint="eastAsia" w:ascii="Calibri" w:hAnsi="Calibri" w:eastAsia="方正仿宋_GBK"/>
          <w:sz w:val="28"/>
          <w:szCs w:val="28"/>
        </w:rPr>
        <w:t xml:space="preserve">在乙方供货安装完毕后，甲方将组织验收小组根据招标公告和供应商报价文件对供应商所供货物进行验收。如验收时发现有参数偏离且未在报价文件中说明的，视为验收不合格。</w:t>
      </w:r>
      <w:r/>
    </w:p>
    <w:p>
      <w:pPr>
        <w:pStyle w:val="828"/>
        <w:ind w:firstLine="560"/>
        <w:rPr>
          <w:rFonts w:ascii="Calibri" w:hAnsi="Calibri" w:eastAsia="方正仿宋_GBK"/>
          <w:sz w:val="28"/>
          <w:szCs w:val="28"/>
        </w:rPr>
      </w:pPr>
      <w:r>
        <w:rPr>
          <w:rFonts w:hint="eastAsia" w:ascii="Calibri" w:hAnsi="Calibri" w:eastAsia="方正仿宋_GBK"/>
          <w:sz w:val="28"/>
          <w:szCs w:val="28"/>
        </w:rPr>
        <w:t xml:space="preserve">2.</w:t>
      </w:r>
      <w:r>
        <w:rPr>
          <w:rFonts w:hint="eastAsia" w:ascii="Calibri" w:hAnsi="Calibri" w:eastAsia="方正仿宋_GBK"/>
          <w:sz w:val="28"/>
          <w:szCs w:val="28"/>
        </w:rPr>
        <w:t xml:space="preserve">在甲方收到乙方提供的产品后，由启东市市场监督管理局组织抽样检验，如在抽检过程中乙方不能到场配合的，将视甲方为其委托单位配合抽检，并在相关文书签字确认。市管局认为有必要的情况下，可采取公证抽样取证办法。</w:t>
      </w:r>
      <w:r>
        <w:rPr>
          <w:rFonts w:hint="eastAsia" w:ascii="Calibri" w:hAnsi="Calibri" w:eastAsia="方正仿宋_GBK"/>
          <w:sz w:val="28"/>
          <w:szCs w:val="28"/>
        </w:rPr>
        <w:t xml:space="preserve">在抽检过程中所破坏的货物，由乙方补全，费用不再追加。</w:t>
      </w:r>
      <w:r/>
    </w:p>
    <w:p>
      <w:pPr>
        <w:pStyle w:val="828"/>
        <w:ind w:firstLine="560"/>
        <w:rPr>
          <w:rFonts w:ascii="Calibri" w:hAnsi="Calibri" w:eastAsia="方正仿宋_GBK"/>
          <w:sz w:val="28"/>
          <w:szCs w:val="28"/>
        </w:rPr>
      </w:pPr>
      <w:r>
        <w:rPr>
          <w:rFonts w:hint="eastAsia" w:ascii="Calibri" w:hAnsi="Calibri" w:eastAsia="方正仿宋_GBK"/>
          <w:sz w:val="28"/>
          <w:szCs w:val="28"/>
        </w:rPr>
        <w:t xml:space="preserve">3.</w:t>
      </w:r>
      <w:r>
        <w:rPr>
          <w:rFonts w:hint="eastAsia" w:ascii="Calibri" w:hAnsi="Calibri" w:eastAsia="方正仿宋_GBK"/>
          <w:sz w:val="28"/>
          <w:szCs w:val="28"/>
        </w:rPr>
        <w:t xml:space="preserve">甲方在收到乙方提交的书面项目验收申请后</w:t>
      </w:r>
      <w:r>
        <w:rPr>
          <w:rFonts w:hint="eastAsia" w:ascii="Calibri" w:hAnsi="Calibri" w:eastAsia="方正仿宋_GBK"/>
          <w:sz w:val="28"/>
          <w:szCs w:val="28"/>
        </w:rPr>
        <w:t xml:space="preserve">7</w:t>
      </w:r>
      <w:r>
        <w:rPr>
          <w:rFonts w:hint="eastAsia" w:ascii="Calibri" w:hAnsi="Calibri" w:eastAsia="方正仿宋_GBK"/>
          <w:sz w:val="28"/>
          <w:szCs w:val="28"/>
        </w:rPr>
        <w:t xml:space="preserve">个工作日内，将组织验收小组根据招标公告和供应商报价文件对供应商所供货物进行验收。如验收时发现所供货物的数量、技术参数等与招标公告不一致，甲方将根据启东市市场监督管理局等部门的意见，向乙方签发整改通知书。乙方在收到整改通知书后七日内必须按要求整改，如再次不符合要求或逾期，甲方将视作项目整体验收不合格，终止合同履行，履约保证金不予退还并报相关部门进行处理。必要时，甲方可邀请相关质量监督部门对乙方所供货物进行验收及检</w:t>
      </w:r>
      <w:r>
        <w:rPr>
          <w:rFonts w:hint="eastAsia" w:ascii="Calibri" w:hAnsi="Calibri" w:eastAsia="方正仿宋_GBK"/>
          <w:sz w:val="28"/>
          <w:szCs w:val="28"/>
        </w:rPr>
        <w:t xml:space="preserve">测，因检测发生的一切费用由乙方负责，如验收或检测发现所供货物不合格，将解除双方合同、履约保证金不予退还并进行相关处罚。因检测导致货物损坏的，由乙方免费补足，确保甲方正常使用。</w:t>
      </w:r>
      <w:r/>
    </w:p>
    <w:p>
      <w:pPr>
        <w:pStyle w:val="828"/>
        <w:ind w:firstLine="560"/>
        <w:rPr>
          <w:rFonts w:ascii="Calibri" w:hAnsi="Calibri" w:eastAsia="方正仿宋_GBK"/>
          <w:sz w:val="28"/>
          <w:szCs w:val="28"/>
        </w:rPr>
      </w:pPr>
      <w:r>
        <w:rPr>
          <w:rFonts w:hint="eastAsia" w:ascii="Calibri" w:hAnsi="Calibri" w:eastAsia="方正仿宋_GBK"/>
          <w:sz w:val="28"/>
          <w:szCs w:val="28"/>
        </w:rPr>
        <w:t xml:space="preserve">4.</w:t>
      </w:r>
      <w:r>
        <w:rPr>
          <w:rFonts w:hint="eastAsia" w:ascii="Calibri" w:hAnsi="Calibri" w:eastAsia="方正仿宋_GBK"/>
          <w:sz w:val="28"/>
          <w:szCs w:val="28"/>
        </w:rPr>
        <w:t xml:space="preserve">成交供应商在安装调试设备时须免费按采购单位要求安装相关教学用软件（相关软件由学校提供）。</w:t>
      </w:r>
      <w:r/>
    </w:p>
    <w:p>
      <w:pPr>
        <w:pStyle w:val="828"/>
        <w:ind w:firstLine="560"/>
        <w:rPr>
          <w:rFonts w:ascii="Calibri" w:hAnsi="Calibri" w:eastAsia="方正仿宋_GBK"/>
          <w:sz w:val="28"/>
          <w:szCs w:val="28"/>
        </w:rPr>
      </w:pPr>
      <w:r>
        <w:rPr>
          <w:rFonts w:hint="eastAsia" w:ascii="Calibri" w:hAnsi="Calibri" w:eastAsia="方正仿宋_GBK"/>
          <w:sz w:val="28"/>
          <w:szCs w:val="28"/>
        </w:rPr>
        <w:t xml:space="preserve">5.</w:t>
      </w:r>
      <w:r>
        <w:rPr>
          <w:rFonts w:hint="eastAsia" w:ascii="Calibri" w:hAnsi="Calibri" w:eastAsia="方正仿宋_GBK"/>
          <w:sz w:val="28"/>
          <w:szCs w:val="28"/>
        </w:rPr>
        <w:t xml:space="preserve">乙方不能按规定的时间完成供货安装的，甲方按成交价×</w:t>
      </w:r>
      <w:r>
        <w:rPr>
          <w:rFonts w:hint="eastAsia" w:ascii="Calibri" w:hAnsi="Calibri" w:eastAsia="方正仿宋_GBK"/>
          <w:sz w:val="28"/>
          <w:szCs w:val="28"/>
        </w:rPr>
        <w:t xml:space="preserve">0.5%/</w:t>
      </w:r>
      <w:r>
        <w:rPr>
          <w:rFonts w:hint="eastAsia" w:ascii="Calibri" w:hAnsi="Calibri" w:eastAsia="方正仿宋_GBK"/>
          <w:sz w:val="28"/>
          <w:szCs w:val="28"/>
        </w:rPr>
        <w:t xml:space="preserve">天从履约保证金中扣除违约金。</w:t>
      </w:r>
      <w:r/>
    </w:p>
    <w:p>
      <w:pPr>
        <w:ind w:firstLine="560"/>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项目验收通过后，乙方须按照甲方的要求，将所有货物按照甲方指定的标准，做好二维码的张贴等工作，同时将所有资产分别录入学校的“启东市教育体育局资产管</w:t>
      </w:r>
      <w:r>
        <w:rPr>
          <w:rFonts w:hint="eastAsia" w:eastAsia="方正仿宋_GBK"/>
          <w:sz w:val="28"/>
          <w:szCs w:val="28"/>
        </w:rPr>
        <w:t xml:space="preserve">理系统”等资产管理系统中。此项工作作为整体验收的一个部分。</w:t>
      </w:r>
      <w:r/>
    </w:p>
    <w:p>
      <w:pPr>
        <w:ind w:firstLine="560"/>
        <w:rPr>
          <w:rFonts w:eastAsia="方正仿宋_GBK"/>
          <w:sz w:val="28"/>
          <w:szCs w:val="28"/>
        </w:rPr>
      </w:pPr>
      <w:r>
        <w:rPr>
          <w:rFonts w:hint="eastAsia" w:eastAsia="方正仿宋_GBK"/>
          <w:sz w:val="28"/>
          <w:szCs w:val="28"/>
        </w:rPr>
        <w:t xml:space="preserve">7.</w:t>
      </w:r>
      <w:r>
        <w:rPr>
          <w:rFonts w:eastAsia="方正仿宋_GBK"/>
          <w:sz w:val="28"/>
          <w:szCs w:val="28"/>
        </w:rPr>
        <w:t xml:space="preserve">供方对需方提出货物或服务有欺诈行为的，依照《中华人民共和国消费者权益保护法》的规定承担损害赔偿责任。</w:t>
      </w:r>
      <w:r/>
    </w:p>
    <w:p>
      <w:pPr>
        <w:ind w:firstLine="560"/>
        <w:rPr>
          <w:rFonts w:eastAsia="方正仿宋_GBK"/>
          <w:sz w:val="28"/>
          <w:szCs w:val="28"/>
        </w:rPr>
      </w:pPr>
      <w:r>
        <w:rPr>
          <w:rFonts w:hint="eastAsia" w:eastAsia="方正仿宋_GBK"/>
          <w:sz w:val="28"/>
          <w:szCs w:val="28"/>
        </w:rPr>
        <w:t xml:space="preserve">8</w:t>
      </w:r>
      <w:r>
        <w:rPr>
          <w:rFonts w:eastAsia="方正仿宋_GBK"/>
          <w:sz w:val="28"/>
          <w:szCs w:val="28"/>
        </w:rPr>
        <w:t xml:space="preserve">.</w:t>
      </w:r>
      <w:r>
        <w:rPr>
          <w:rFonts w:hint="eastAsia" w:eastAsia="方正仿宋_GBK"/>
          <w:sz w:val="28"/>
          <w:szCs w:val="28"/>
        </w:rPr>
        <w:t xml:space="preserve">询价</w:t>
      </w:r>
      <w:r>
        <w:rPr>
          <w:rFonts w:eastAsia="方正仿宋_GBK"/>
          <w:sz w:val="28"/>
          <w:szCs w:val="28"/>
        </w:rPr>
        <w:t xml:space="preserve">文件</w:t>
      </w:r>
      <w:r>
        <w:rPr>
          <w:rFonts w:hint="eastAsia" w:eastAsia="方正仿宋_GBK"/>
          <w:sz w:val="28"/>
          <w:szCs w:val="28"/>
        </w:rPr>
        <w:t xml:space="preserve">、响应文件</w:t>
      </w:r>
      <w:r>
        <w:rPr>
          <w:rFonts w:eastAsia="方正仿宋_GBK"/>
          <w:sz w:val="28"/>
          <w:szCs w:val="28"/>
        </w:rPr>
        <w:t xml:space="preserve">也是本合同的组成部分。</w:t>
      </w:r>
      <w:r>
        <w:rPr>
          <w:rFonts w:eastAsia="方正仿宋_GBK"/>
          <w:sz w:val="28"/>
          <w:szCs w:val="28"/>
        </w:rPr>
        <w:t xml:space="preserve"> </w:t>
      </w:r>
      <w:r/>
    </w:p>
    <w:p>
      <w:pPr>
        <w:ind w:firstLine="560"/>
        <w:rPr>
          <w:rFonts w:eastAsia="方正仿宋_GBK"/>
          <w:sz w:val="28"/>
          <w:szCs w:val="28"/>
        </w:rPr>
      </w:pPr>
      <w:r>
        <w:rPr>
          <w:rFonts w:eastAsia="方正仿宋_GBK"/>
          <w:sz w:val="28"/>
          <w:szCs w:val="28"/>
        </w:rPr>
        <w:t xml:space="preserve">十一、本合同由供、需双方签订并加盖公章，经供、需双方法定代表人或委托代理人签字或盖章后生效，合同一式六份。</w:t>
      </w:r>
      <w:r/>
    </w:p>
    <w:p>
      <w:pPr>
        <w:rPr>
          <w:rFonts w:eastAsia="方正仿宋_GBK"/>
          <w:sz w:val="28"/>
          <w:szCs w:val="28"/>
        </w:rPr>
      </w:pPr>
      <w:r>
        <w:rPr>
          <w:rFonts w:eastAsia="方正仿宋_GBK"/>
          <w:sz w:val="28"/>
          <w:szCs w:val="28"/>
        </w:rPr>
        <w:t xml:space="preserve">供方（盖章）：</w:t>
      </w:r>
      <w:r>
        <w:rPr>
          <w:rFonts w:hint="eastAsia" w:eastAsia="方正仿宋_GBK"/>
          <w:sz w:val="28"/>
          <w:szCs w:val="28"/>
        </w:rPr>
        <w:t xml:space="preserve">            </w:t>
      </w:r>
      <w:r>
        <w:rPr>
          <w:rFonts w:eastAsia="方正仿宋_GBK"/>
          <w:sz w:val="28"/>
          <w:szCs w:val="28"/>
        </w:rPr>
        <w:tab/>
      </w:r>
      <w:r>
        <w:rPr>
          <w:rFonts w:eastAsia="方正仿宋_GBK"/>
          <w:sz w:val="28"/>
          <w:szCs w:val="28"/>
        </w:rPr>
        <w:t xml:space="preserve">需方（盖章）：</w:t>
      </w:r>
      <w:r>
        <w:rPr>
          <w:rFonts w:eastAsia="方正仿宋_GBK"/>
          <w:sz w:val="28"/>
          <w:szCs w:val="28"/>
        </w:rPr>
        <w:t xml:space="preserve"> </w:t>
      </w:r>
      <w:r/>
    </w:p>
    <w:p>
      <w:pPr>
        <w:rPr>
          <w:rFonts w:eastAsia="方正仿宋_GBK"/>
          <w:sz w:val="28"/>
          <w:szCs w:val="28"/>
        </w:rPr>
      </w:pPr>
      <w:r>
        <w:rPr>
          <w:rFonts w:eastAsia="方正仿宋_GBK"/>
          <w:sz w:val="28"/>
          <w:szCs w:val="28"/>
        </w:rPr>
        <w:t xml:space="preserve">法定代表人：</w:t>
      </w:r>
      <w:r>
        <w:rPr>
          <w:rFonts w:eastAsia="方正仿宋_GBK"/>
          <w:sz w:val="28"/>
          <w:szCs w:val="28"/>
        </w:rPr>
        <w:tab/>
      </w:r>
      <w:r>
        <w:rPr>
          <w:rFonts w:hint="eastAsia" w:eastAsia="方正仿宋_GBK"/>
          <w:sz w:val="28"/>
          <w:szCs w:val="28"/>
        </w:rPr>
        <w:t xml:space="preserve">            </w:t>
      </w:r>
      <w:r>
        <w:rPr>
          <w:rFonts w:eastAsia="方正仿宋_GBK"/>
          <w:sz w:val="28"/>
          <w:szCs w:val="28"/>
        </w:rPr>
        <w:t xml:space="preserve">法定代表人：</w:t>
      </w:r>
      <w:r>
        <w:rPr>
          <w:rFonts w:eastAsia="方正仿宋_GBK"/>
          <w:sz w:val="28"/>
          <w:szCs w:val="28"/>
        </w:rPr>
        <w:t xml:space="preserve"> </w:t>
      </w:r>
      <w:r/>
    </w:p>
    <w:p>
      <w:pPr>
        <w:rPr>
          <w:rFonts w:eastAsia="方正仿宋_GBK"/>
          <w:sz w:val="28"/>
          <w:szCs w:val="28"/>
        </w:rPr>
      </w:pPr>
      <w:r>
        <w:rPr>
          <w:rFonts w:eastAsia="方正仿宋_GBK"/>
          <w:sz w:val="28"/>
          <w:szCs w:val="28"/>
        </w:rPr>
        <w:t xml:space="preserve">委托代理人：</w:t>
      </w:r>
      <w:r>
        <w:rPr>
          <w:rFonts w:eastAsia="方正仿宋_GBK"/>
          <w:sz w:val="28"/>
          <w:szCs w:val="28"/>
        </w:rPr>
        <w:tab/>
      </w:r>
      <w:r>
        <w:rPr>
          <w:rFonts w:hint="eastAsia" w:eastAsia="方正仿宋_GBK"/>
          <w:sz w:val="28"/>
          <w:szCs w:val="28"/>
        </w:rPr>
        <w:t xml:space="preserve">            </w:t>
      </w:r>
      <w:r>
        <w:rPr>
          <w:rFonts w:eastAsia="方正仿宋_GBK"/>
          <w:sz w:val="28"/>
          <w:szCs w:val="28"/>
        </w:rPr>
        <w:t xml:space="preserve">委托代理人：</w:t>
      </w:r>
      <w:r>
        <w:rPr>
          <w:rFonts w:eastAsia="方正仿宋_GBK"/>
          <w:sz w:val="28"/>
          <w:szCs w:val="28"/>
        </w:rPr>
        <w:t xml:space="preserve"> </w:t>
      </w:r>
      <w:r/>
    </w:p>
    <w:p>
      <w:pPr>
        <w:rPr>
          <w:rFonts w:eastAsia="方正仿宋_GBK"/>
          <w:sz w:val="28"/>
          <w:szCs w:val="28"/>
        </w:rPr>
      </w:pPr>
      <w:r>
        <w:rPr>
          <w:rFonts w:eastAsia="方正仿宋_GBK"/>
          <w:sz w:val="28"/>
          <w:szCs w:val="28"/>
        </w:rPr>
        <w:t xml:space="preserve">联系电话：</w:t>
      </w:r>
      <w:r>
        <w:rPr>
          <w:rFonts w:eastAsia="方正仿宋_GBK"/>
          <w:sz w:val="28"/>
          <w:szCs w:val="28"/>
        </w:rPr>
        <w:tab/>
      </w:r>
      <w:r>
        <w:rPr>
          <w:rFonts w:hint="eastAsia" w:eastAsia="方正仿宋_GBK"/>
          <w:sz w:val="28"/>
          <w:szCs w:val="28"/>
        </w:rPr>
        <w:t xml:space="preserve">                </w:t>
      </w:r>
      <w:r>
        <w:rPr>
          <w:rFonts w:eastAsia="方正仿宋_GBK"/>
          <w:sz w:val="28"/>
          <w:szCs w:val="28"/>
        </w:rPr>
        <w:t xml:space="preserve">联系电话：</w:t>
      </w:r>
      <w:r>
        <w:rPr>
          <w:rFonts w:eastAsia="方正仿宋_GBK"/>
          <w:sz w:val="28"/>
          <w:szCs w:val="28"/>
        </w:rPr>
        <w:t xml:space="preserve"> </w:t>
      </w:r>
      <w:r/>
    </w:p>
    <w:p>
      <w:pPr>
        <w:rPr>
          <w:rFonts w:eastAsia="方正仿宋_GBK"/>
          <w:sz w:val="28"/>
          <w:szCs w:val="28"/>
        </w:rPr>
      </w:pPr>
      <w:r>
        <w:rPr>
          <w:rFonts w:eastAsia="方正仿宋_GBK"/>
          <w:sz w:val="28"/>
          <w:szCs w:val="28"/>
        </w:rPr>
        <w:t xml:space="preserve">开户银行：</w:t>
      </w:r>
      <w:r>
        <w:rPr>
          <w:rFonts w:eastAsia="方正仿宋_GBK"/>
          <w:sz w:val="28"/>
          <w:szCs w:val="28"/>
        </w:rPr>
        <w:tab/>
      </w:r>
      <w:r>
        <w:rPr>
          <w:rFonts w:hint="eastAsia" w:eastAsia="方正仿宋_GBK"/>
          <w:sz w:val="28"/>
          <w:szCs w:val="28"/>
        </w:rPr>
        <w:t xml:space="preserve">                </w:t>
      </w:r>
      <w:r>
        <w:rPr>
          <w:rFonts w:eastAsia="方正仿宋_GBK"/>
          <w:sz w:val="28"/>
          <w:szCs w:val="28"/>
        </w:rPr>
        <w:t xml:space="preserve">开户银行：</w:t>
      </w:r>
      <w:r>
        <w:rPr>
          <w:rFonts w:eastAsia="方正仿宋_GBK"/>
          <w:sz w:val="28"/>
          <w:szCs w:val="28"/>
        </w:rPr>
        <w:t xml:space="preserve"> </w:t>
      </w:r>
      <w:r/>
    </w:p>
    <w:p>
      <w:pPr>
        <w:rPr>
          <w:rFonts w:ascii="方正小标宋_GBK" w:hAnsi="宋体" w:eastAsia="方正小标宋_GBK" w:cs="宋体"/>
          <w:sz w:val="36"/>
          <w:szCs w:val="36"/>
        </w:rPr>
      </w:pPr>
      <w:r>
        <w:rPr>
          <w:rFonts w:eastAsia="方正仿宋_GBK"/>
          <w:sz w:val="28"/>
          <w:szCs w:val="28"/>
        </w:rPr>
        <w:t xml:space="preserve">银行</w:t>
      </w:r>
      <w:r>
        <w:rPr>
          <w:rFonts w:hint="eastAsia" w:eastAsia="方正仿宋_GBK"/>
          <w:sz w:val="28"/>
          <w:szCs w:val="28"/>
        </w:rPr>
        <w:t xml:space="preserve">账</w:t>
      </w:r>
      <w:r>
        <w:rPr>
          <w:rFonts w:eastAsia="方正仿宋_GBK"/>
          <w:sz w:val="28"/>
          <w:szCs w:val="28"/>
        </w:rPr>
        <w:t xml:space="preserve">号：</w:t>
      </w:r>
      <w:r>
        <w:rPr>
          <w:rFonts w:eastAsia="方正仿宋_GBK"/>
          <w:sz w:val="28"/>
          <w:szCs w:val="28"/>
        </w:rPr>
        <w:tab/>
      </w:r>
      <w:r>
        <w:rPr>
          <w:rFonts w:hint="eastAsia" w:eastAsia="方正仿宋_GBK"/>
          <w:sz w:val="28"/>
          <w:szCs w:val="28"/>
        </w:rPr>
        <w:t xml:space="preserve">                </w:t>
      </w:r>
      <w:r>
        <w:rPr>
          <w:rFonts w:eastAsia="方正仿宋_GBK"/>
          <w:sz w:val="28"/>
          <w:szCs w:val="28"/>
        </w:rPr>
        <w:t xml:space="preserve">银行</w:t>
      </w:r>
      <w:r>
        <w:rPr>
          <w:rFonts w:hint="eastAsia" w:eastAsia="方正仿宋_GBK"/>
          <w:sz w:val="28"/>
          <w:szCs w:val="28"/>
        </w:rPr>
        <w:t xml:space="preserve">账</w:t>
      </w:r>
      <w:r>
        <w:rPr>
          <w:rFonts w:eastAsia="方正仿宋_GBK"/>
          <w:sz w:val="28"/>
          <w:szCs w:val="28"/>
        </w:rPr>
        <w:t xml:space="preserve">号：</w:t>
      </w:r>
      <w:r/>
    </w:p>
    <w:p>
      <w:r/>
      <w:r/>
    </w:p>
    <w:p>
      <w:pPr>
        <w:pStyle w:val="828"/>
      </w:pPr>
      <w:r/>
      <w:r/>
    </w:p>
    <w:p>
      <w:r/>
      <w:r/>
    </w:p>
    <w:p>
      <w:pPr>
        <w:pStyle w:val="828"/>
      </w:pPr>
      <w:r/>
      <w:r/>
    </w:p>
    <w:p>
      <w:r/>
      <w:r/>
    </w:p>
    <w:p>
      <w:pPr>
        <w:pStyle w:val="828"/>
      </w:pPr>
      <w:r/>
      <w:r/>
    </w:p>
    <w:p>
      <w:r/>
      <w:r/>
    </w:p>
    <w:p>
      <w:pPr>
        <w:pStyle w:val="828"/>
      </w:pPr>
      <w:r/>
      <w:r/>
    </w:p>
    <w:p>
      <w:pPr>
        <w:pStyle w:val="822"/>
        <w:jc w:val="center"/>
        <w:spacing w:before="0" w:after="0" w:line="500" w:lineRule="exact"/>
        <w:widowControl/>
        <w:rPr>
          <w:rFonts w:ascii="方正小标宋_GBK" w:hAnsi="宋体" w:eastAsia="方正小标宋_GBK" w:cs="宋体"/>
          <w:b w:val="0"/>
        </w:rPr>
      </w:pPr>
      <w:r>
        <w:rPr>
          <w:rFonts w:hint="eastAsia" w:ascii="方正小标宋_GBK" w:hAnsi="宋体" w:eastAsia="方正小标宋_GBK" w:cs="宋体"/>
          <w:b w:val="0"/>
          <w:sz w:val="36"/>
          <w:szCs w:val="36"/>
        </w:rPr>
        <w:t xml:space="preserve">第四部分</w:t>
      </w:r>
      <w:r>
        <w:rPr>
          <w:rFonts w:hint="eastAsia" w:ascii="方正小标宋_GBK" w:hAnsi="宋体" w:eastAsia="方正小标宋_GBK" w:cs="宋体"/>
          <w:b w:val="0"/>
          <w:sz w:val="36"/>
          <w:szCs w:val="36"/>
        </w:rPr>
        <w:t xml:space="preserve">  </w:t>
      </w:r>
      <w:r>
        <w:rPr>
          <w:rFonts w:hint="eastAsia" w:ascii="方正小标宋_GBK" w:hAnsi="宋体" w:eastAsia="方正小标宋_GBK" w:cs="宋体"/>
          <w:b w:val="0"/>
          <w:sz w:val="36"/>
          <w:szCs w:val="36"/>
        </w:rPr>
        <w:t xml:space="preserve">响应文件</w:t>
      </w:r>
      <w:bookmarkEnd w:id="51"/>
      <w:r/>
      <w:bookmarkEnd w:id="56"/>
      <w:r>
        <w:rPr>
          <w:rFonts w:hint="eastAsia" w:ascii="方正小标宋_GBK" w:hAnsi="宋体" w:eastAsia="方正小标宋_GBK" w:cs="宋体"/>
          <w:b w:val="0"/>
          <w:sz w:val="36"/>
          <w:szCs w:val="36"/>
        </w:rPr>
        <w:t xml:space="preserve">格式</w:t>
      </w:r>
      <w:r/>
    </w:p>
    <w:p>
      <w:pPr>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1.</w:t>
      </w:r>
      <w:r>
        <w:rPr>
          <w:rFonts w:hint="eastAsia" w:ascii="Times New Roman" w:hAnsi="Times New Roman" w:eastAsia="方正仿宋_GBK"/>
          <w:sz w:val="28"/>
          <w:szCs w:val="28"/>
        </w:rPr>
        <w:t xml:space="preserve">响应人符合《中华人民共和国政府采购法》第二十二条规定条件的声明函</w:t>
      </w:r>
      <w:r>
        <w:rPr>
          <w:rFonts w:ascii="Times New Roman" w:hAnsi="Times New Roman" w:eastAsia="方正仿宋_GBK"/>
          <w:sz w:val="28"/>
          <w:szCs w:val="28"/>
          <w:lang w:val="zh-CN"/>
        </w:rPr>
        <w:t xml:space="preserve">（格式见附件</w:t>
      </w:r>
      <w:r>
        <w:rPr>
          <w:rFonts w:ascii="Times New Roman" w:hAnsi="Times New Roman" w:eastAsia="方正仿宋_GBK"/>
          <w:sz w:val="28"/>
          <w:szCs w:val="28"/>
          <w:lang w:val="zh-CN"/>
        </w:rPr>
        <w:t xml:space="preserve">1</w:t>
      </w:r>
      <w:r>
        <w:rPr>
          <w:rFonts w:ascii="Times New Roman" w:hAnsi="Times New Roman" w:eastAsia="方正仿宋_GBK"/>
          <w:sz w:val="28"/>
          <w:szCs w:val="28"/>
          <w:lang w:val="zh-CN"/>
        </w:rPr>
        <w:t xml:space="preserve">）</w:t>
      </w:r>
      <w:r>
        <w:rPr>
          <w:rFonts w:hint="eastAsia" w:ascii="Times New Roman" w:hAnsi="Times New Roman" w:eastAsia="方正仿宋_GBK"/>
          <w:sz w:val="28"/>
          <w:szCs w:val="28"/>
          <w:lang w:val="zh-CN"/>
        </w:rPr>
        <w:t xml:space="preserve">（如分公司参加响应的，另需提供总公司的授权证明）</w:t>
      </w:r>
      <w:r>
        <w:rPr>
          <w:rFonts w:ascii="Times New Roman" w:hAnsi="Times New Roman" w:eastAsia="方正仿宋_GBK"/>
          <w:sz w:val="28"/>
          <w:szCs w:val="28"/>
          <w:lang w:val="zh-CN"/>
        </w:rPr>
        <w:t xml:space="preserve">；</w:t>
      </w:r>
      <w:r/>
    </w:p>
    <w:p>
      <w:pPr>
        <w:spacing w:line="500" w:lineRule="exact"/>
        <w:rPr>
          <w:rFonts w:ascii="Times New Roman" w:hAnsi="Times New Roman" w:eastAsia="方正仿宋_GBK"/>
          <w:sz w:val="28"/>
          <w:szCs w:val="28"/>
          <w:lang w:val="zh-CN"/>
        </w:rPr>
      </w:pPr>
      <w:r>
        <w:rPr>
          <w:rFonts w:hint="eastAsia" w:ascii="Times New Roman" w:hAnsi="Times New Roman" w:eastAsia="方正仿宋_GBK"/>
          <w:sz w:val="28"/>
          <w:szCs w:val="28"/>
        </w:rPr>
        <w:t xml:space="preserve">2</w:t>
      </w:r>
      <w:r>
        <w:rPr>
          <w:rFonts w:ascii="Times New Roman" w:hAnsi="Times New Roman" w:eastAsia="方正仿宋_GBK"/>
          <w:sz w:val="28"/>
          <w:szCs w:val="28"/>
          <w:lang w:val="zh-CN"/>
        </w:rPr>
        <w:t xml:space="preserve">.</w:t>
      </w:r>
      <w:r>
        <w:rPr>
          <w:rFonts w:eastAsia="方正仿宋_GBK"/>
          <w:sz w:val="28"/>
          <w:szCs w:val="28"/>
          <w:lang w:val="zh-CN"/>
        </w:rPr>
        <w:t xml:space="preserve">法定代表人身份证明书（格式见附件</w:t>
      </w:r>
      <w:r>
        <w:rPr>
          <w:rFonts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、法人或者其他组织的营业执照等证明文件，自然人参加的提供身份证明</w:t>
      </w:r>
      <w:r>
        <w:rPr>
          <w:rFonts w:ascii="Times New Roman" w:hAnsi="Times New Roman" w:eastAsia="方正仿宋_GBK"/>
          <w:sz w:val="28"/>
          <w:szCs w:val="28"/>
          <w:lang w:val="zh-CN"/>
        </w:rPr>
        <w:t xml:space="preserve">；</w:t>
      </w:r>
      <w:r/>
    </w:p>
    <w:p>
      <w:pPr>
        <w:spacing w:line="500" w:lineRule="exact"/>
        <w:rPr>
          <w:rFonts w:ascii="Times New Roman" w:hAnsi="Times New Roman" w:eastAsia="方正仿宋_GBK"/>
          <w:sz w:val="28"/>
          <w:szCs w:val="28"/>
          <w:lang w:val="zh-CN"/>
        </w:rPr>
      </w:pPr>
      <w:r>
        <w:rPr>
          <w:rFonts w:hint="eastAsia" w:ascii="Times New Roman" w:hAnsi="Times New Roman" w:eastAsia="方正仿宋_GBK"/>
          <w:sz w:val="28"/>
          <w:szCs w:val="28"/>
        </w:rPr>
        <w:t xml:space="preserve">3</w:t>
      </w:r>
      <w:r>
        <w:rPr>
          <w:rFonts w:ascii="Times New Roman" w:hAnsi="Times New Roman" w:eastAsia="方正仿宋_GBK"/>
          <w:sz w:val="28"/>
          <w:szCs w:val="28"/>
          <w:lang w:val="zh-CN"/>
        </w:rPr>
        <w:t xml:space="preserve">.</w:t>
      </w:r>
      <w:r>
        <w:rPr>
          <w:rFonts w:ascii="Times New Roman" w:hAnsi="Times New Roman" w:eastAsia="方正仿宋_GBK"/>
          <w:sz w:val="28"/>
          <w:szCs w:val="28"/>
          <w:lang w:val="zh-CN"/>
        </w:rPr>
        <w:t xml:space="preserve">法定代表人授权委托书原件（格式见附件</w:t>
      </w:r>
      <w:r>
        <w:rPr>
          <w:rFonts w:ascii="Times New Roman" w:hAnsi="Times New Roman" w:eastAsia="方正仿宋_GBK"/>
          <w:sz w:val="28"/>
          <w:szCs w:val="28"/>
          <w:lang w:val="zh-CN"/>
        </w:rPr>
        <w:t xml:space="preserve">3</w:t>
      </w:r>
      <w:r>
        <w:rPr>
          <w:rFonts w:hint="eastAsia" w:ascii="Times New Roman" w:hAnsi="Times New Roman" w:eastAsia="方正仿宋_GBK"/>
          <w:sz w:val="28"/>
          <w:szCs w:val="28"/>
          <w:lang w:val="zh-CN"/>
        </w:rPr>
        <w:t xml:space="preserve">，法定代表人参加的，无需提供授权委托书</w:t>
      </w:r>
      <w:r>
        <w:rPr>
          <w:rFonts w:ascii="Times New Roman" w:hAnsi="Times New Roman" w:eastAsia="方正仿宋_GBK"/>
          <w:sz w:val="28"/>
          <w:szCs w:val="28"/>
          <w:lang w:val="zh-CN"/>
        </w:rPr>
        <w:t xml:space="preserve">），</w:t>
      </w:r>
      <w:r>
        <w:rPr>
          <w:rFonts w:hint="eastAsia" w:ascii="Times New Roman" w:hAnsi="Times New Roman" w:eastAsia="方正仿宋_GBK"/>
          <w:sz w:val="28"/>
          <w:szCs w:val="28"/>
          <w:lang w:val="zh-CN"/>
        </w:rPr>
        <w:t xml:space="preserve">谈判</w:t>
      </w:r>
      <w:r>
        <w:rPr>
          <w:rFonts w:ascii="Times New Roman" w:hAnsi="Times New Roman" w:eastAsia="方正仿宋_GBK"/>
          <w:sz w:val="28"/>
          <w:szCs w:val="28"/>
          <w:lang w:val="zh-CN"/>
        </w:rPr>
        <w:t xml:space="preserve">代表本人身份证复印件；</w:t>
      </w:r>
      <w:r/>
    </w:p>
    <w:p>
      <w:pPr>
        <w:spacing w:line="500" w:lineRule="exact"/>
        <w:rPr>
          <w:rFonts w:ascii="Times New Roman" w:hAnsi="Times New Roman" w:eastAsia="方正仿宋_GBK"/>
          <w:sz w:val="28"/>
          <w:szCs w:val="28"/>
          <w:lang w:val="zh-CN"/>
        </w:rPr>
      </w:pPr>
      <w:r>
        <w:rPr>
          <w:rFonts w:hint="eastAsia" w:ascii="Times New Roman" w:hAnsi="Times New Roman" w:eastAsia="方正仿宋_GBK"/>
          <w:sz w:val="28"/>
          <w:szCs w:val="28"/>
        </w:rPr>
        <w:t xml:space="preserve">4.</w:t>
      </w:r>
      <w:r>
        <w:rPr>
          <w:rFonts w:hint="eastAsia" w:ascii="Times New Roman" w:hAnsi="Times New Roman" w:eastAsia="方正仿宋_GBK"/>
          <w:sz w:val="28"/>
          <w:szCs w:val="28"/>
          <w:lang w:val="zh-CN"/>
        </w:rPr>
        <w:t xml:space="preserve">供应商信用承诺书（格式见附件</w:t>
      </w:r>
      <w:r>
        <w:rPr>
          <w:rFonts w:ascii="Times New Roman" w:hAnsi="Times New Roman" w:eastAsia="方正仿宋_GBK"/>
          <w:sz w:val="28"/>
          <w:szCs w:val="28"/>
        </w:rPr>
        <w:t xml:space="preserve">4</w:t>
      </w:r>
      <w:r>
        <w:rPr>
          <w:rFonts w:hint="eastAsia" w:ascii="Times New Roman" w:hAnsi="Times New Roman" w:eastAsia="方正仿宋_GBK"/>
          <w:sz w:val="28"/>
          <w:szCs w:val="28"/>
          <w:lang w:val="zh-CN"/>
        </w:rPr>
        <w:t xml:space="preserve">）；</w:t>
      </w:r>
      <w:r/>
    </w:p>
    <w:p>
      <w:pPr>
        <w:spacing w:line="500" w:lineRule="exact"/>
        <w:rPr>
          <w:rFonts w:ascii="Times New Roman" w:hAnsi="Times New Roman" w:eastAsia="方正仿宋_GBK"/>
          <w:bCs/>
          <w:sz w:val="28"/>
          <w:szCs w:val="28"/>
          <w:lang w:val="zh-CN"/>
        </w:rPr>
      </w:pPr>
      <w:r>
        <w:rPr>
          <w:rFonts w:hint="eastAsia" w:ascii="Times New Roman" w:hAnsi="Times New Roman" w:eastAsia="方正仿宋_GBK"/>
          <w:sz w:val="28"/>
          <w:szCs w:val="28"/>
        </w:rPr>
        <w:t xml:space="preserve">5</w:t>
      </w:r>
      <w:r>
        <w:rPr>
          <w:rFonts w:ascii="Times New Roman" w:hAnsi="Times New Roman" w:eastAsia="方正仿宋_GBK"/>
          <w:bCs/>
          <w:sz w:val="28"/>
          <w:szCs w:val="28"/>
          <w:lang w:val="zh-CN"/>
        </w:rPr>
        <w:t xml:space="preserve">.</w:t>
      </w:r>
      <w:r>
        <w:rPr>
          <w:rFonts w:hint="eastAsia" w:ascii="Times New Roman" w:hAnsi="Times New Roman" w:eastAsia="方正仿宋_GBK"/>
          <w:bCs/>
          <w:sz w:val="28"/>
          <w:szCs w:val="28"/>
          <w:lang w:val="zh-CN"/>
        </w:rPr>
        <w:t xml:space="preserve">询价响应函</w:t>
      </w:r>
      <w:r>
        <w:rPr>
          <w:rFonts w:ascii="Times New Roman" w:hAnsi="Times New Roman" w:eastAsia="方正仿宋_GBK"/>
          <w:bCs/>
          <w:sz w:val="28"/>
          <w:szCs w:val="28"/>
          <w:lang w:val="zh-CN"/>
        </w:rPr>
        <w:t xml:space="preserve">（格式见附件</w:t>
      </w:r>
      <w:r>
        <w:rPr>
          <w:rFonts w:ascii="Times New Roman" w:hAnsi="Times New Roman" w:eastAsia="方正仿宋_GBK"/>
          <w:bCs/>
          <w:sz w:val="28"/>
          <w:szCs w:val="28"/>
          <w:lang w:val="zh-CN"/>
        </w:rPr>
        <w:t xml:space="preserve">5</w:t>
      </w:r>
      <w:r>
        <w:rPr>
          <w:rFonts w:ascii="Times New Roman" w:hAnsi="Times New Roman" w:eastAsia="方正仿宋_GBK"/>
          <w:bCs/>
          <w:sz w:val="28"/>
          <w:szCs w:val="28"/>
          <w:lang w:val="zh-CN"/>
        </w:rPr>
        <w:t xml:space="preserve">）；</w:t>
      </w:r>
      <w:r/>
    </w:p>
    <w:p>
      <w:pPr>
        <w:spacing w:line="500" w:lineRule="exact"/>
        <w:rPr>
          <w:rFonts w:ascii="Times New Roman" w:hAnsi="Times New Roman" w:eastAsia="方正仿宋_GBK"/>
          <w:bCs/>
          <w:sz w:val="28"/>
          <w:szCs w:val="28"/>
          <w:lang w:val="zh-CN"/>
        </w:rPr>
      </w:pPr>
      <w:r>
        <w:rPr>
          <w:rFonts w:ascii="Times New Roman" w:hAnsi="Times New Roman" w:eastAsia="方正仿宋_GBK"/>
          <w:sz w:val="28"/>
          <w:szCs w:val="28"/>
        </w:rPr>
        <w:t xml:space="preserve">6</w:t>
      </w:r>
      <w:r>
        <w:rPr>
          <w:rFonts w:ascii="Times New Roman" w:hAnsi="Times New Roman" w:eastAsia="方正仿宋_GBK"/>
          <w:bCs/>
          <w:sz w:val="28"/>
          <w:szCs w:val="28"/>
          <w:lang w:val="zh-CN"/>
        </w:rPr>
        <w:t xml:space="preserve">.</w:t>
      </w:r>
      <w:r>
        <w:rPr>
          <w:rFonts w:ascii="Times New Roman" w:hAnsi="Times New Roman" w:eastAsia="方正仿宋_GBK"/>
          <w:bCs/>
          <w:sz w:val="28"/>
          <w:szCs w:val="28"/>
          <w:lang w:val="zh-CN"/>
        </w:rPr>
        <w:t xml:space="preserve">商务部分正负偏离表；（格式见附件</w:t>
      </w:r>
      <w:r>
        <w:rPr>
          <w:rFonts w:ascii="Times New Roman" w:hAnsi="Times New Roman" w:eastAsia="方正仿宋_GBK"/>
          <w:bCs/>
          <w:sz w:val="28"/>
          <w:szCs w:val="28"/>
          <w:lang w:val="zh-CN"/>
        </w:rPr>
        <w:t xml:space="preserve">6</w:t>
      </w:r>
      <w:r>
        <w:rPr>
          <w:rFonts w:ascii="Times New Roman" w:hAnsi="Times New Roman" w:eastAsia="方正仿宋_GBK"/>
          <w:bCs/>
          <w:sz w:val="28"/>
          <w:szCs w:val="28"/>
          <w:lang w:val="zh-CN"/>
        </w:rPr>
        <w:t xml:space="preserve">）</w:t>
      </w:r>
      <w:r/>
    </w:p>
    <w:p>
      <w:pPr>
        <w:ind w:firstLine="280"/>
        <w:spacing w:line="500" w:lineRule="exact"/>
        <w:rPr>
          <w:rFonts w:ascii="Times New Roman" w:hAnsi="Times New Roman" w:eastAsia="方正仿宋_GBK"/>
          <w:bCs/>
          <w:sz w:val="28"/>
          <w:szCs w:val="28"/>
          <w:lang w:val="zh-CN"/>
        </w:rPr>
      </w:pPr>
      <w:r>
        <w:rPr>
          <w:rFonts w:ascii="Times New Roman" w:hAnsi="Times New Roman" w:eastAsia="方正仿宋_GBK"/>
          <w:bCs/>
          <w:sz w:val="28"/>
          <w:szCs w:val="28"/>
          <w:lang w:val="zh-CN"/>
        </w:rPr>
        <w:t xml:space="preserve">技术部分正负偏离表；（格式见附件</w:t>
      </w:r>
      <w:r>
        <w:rPr>
          <w:rFonts w:ascii="Times New Roman" w:hAnsi="Times New Roman" w:eastAsia="方正仿宋_GBK"/>
          <w:bCs/>
          <w:sz w:val="28"/>
          <w:szCs w:val="28"/>
          <w:lang w:val="zh-CN"/>
        </w:rPr>
        <w:t xml:space="preserve">7</w:t>
      </w:r>
      <w:r>
        <w:rPr>
          <w:rFonts w:ascii="Times New Roman" w:hAnsi="Times New Roman" w:eastAsia="方正仿宋_GBK"/>
          <w:bCs/>
          <w:sz w:val="28"/>
          <w:szCs w:val="28"/>
          <w:lang w:val="zh-CN"/>
        </w:rPr>
        <w:t xml:space="preserve">）</w:t>
      </w:r>
      <w:r/>
    </w:p>
    <w:p>
      <w:pPr>
        <w:spacing w:line="500" w:lineRule="exact"/>
        <w:rPr>
          <w:rFonts w:ascii="Times New Roman" w:hAnsi="Times New Roman" w:eastAsia="方正仿宋_GBK"/>
          <w:bCs/>
          <w:sz w:val="28"/>
          <w:szCs w:val="28"/>
          <w:lang w:val="zh-CN"/>
        </w:rPr>
      </w:pPr>
      <w:r>
        <w:rPr>
          <w:rFonts w:hint="eastAsia" w:ascii="Times New Roman" w:hAnsi="Times New Roman" w:eastAsia="方正仿宋_GBK"/>
          <w:bCs/>
          <w:sz w:val="28"/>
          <w:szCs w:val="28"/>
          <w:lang w:val="zh-CN"/>
        </w:rPr>
        <w:t xml:space="preserve">填制正负偏离表，完全响应的，请以空白表列示。不完全响应的，</w:t>
      </w:r>
      <w:r/>
    </w:p>
    <w:p>
      <w:pPr>
        <w:spacing w:line="500" w:lineRule="exact"/>
        <w:rPr>
          <w:rFonts w:ascii="Times New Roman" w:hAnsi="Times New Roman" w:eastAsia="方正仿宋_GBK"/>
          <w:bCs/>
          <w:sz w:val="28"/>
          <w:szCs w:val="28"/>
          <w:lang w:val="zh-CN"/>
        </w:rPr>
      </w:pPr>
      <w:r>
        <w:rPr>
          <w:rFonts w:hint="eastAsia" w:ascii="Times New Roman" w:hAnsi="Times New Roman" w:eastAsia="方正仿宋_GBK"/>
          <w:bCs/>
          <w:sz w:val="28"/>
          <w:szCs w:val="28"/>
          <w:lang w:val="zh-CN"/>
        </w:rPr>
        <w:t xml:space="preserve">必须在偏离表中列示；列示不全的，视同故意隐瞒。</w:t>
      </w:r>
      <w:r/>
    </w:p>
    <w:p>
      <w:pPr>
        <w:spacing w:line="500" w:lineRule="exact"/>
        <w:rPr>
          <w:rFonts w:ascii="Times New Roman" w:hAnsi="Times New Roman" w:eastAsia="方正仿宋_GBK"/>
          <w:sz w:val="28"/>
          <w:szCs w:val="28"/>
          <w:lang w:val="zh-CN"/>
        </w:rPr>
      </w:pPr>
      <w:r>
        <w:rPr>
          <w:rFonts w:ascii="Times New Roman" w:hAnsi="Times New Roman" w:eastAsia="方正仿宋_GBK"/>
          <w:bCs/>
          <w:sz w:val="28"/>
          <w:szCs w:val="28"/>
          <w:lang w:val="zh-CN"/>
        </w:rPr>
        <w:t xml:space="preserve">7.</w:t>
      </w:r>
      <w:r>
        <w:rPr>
          <w:rFonts w:hint="eastAsia" w:ascii="Times New Roman" w:hAnsi="Times New Roman" w:eastAsia="方正仿宋_GBK"/>
          <w:bCs/>
          <w:sz w:val="28"/>
          <w:szCs w:val="28"/>
          <w:lang w:val="zh-CN"/>
        </w:rPr>
        <w:t xml:space="preserve">询价</w:t>
      </w:r>
      <w:r>
        <w:rPr>
          <w:rFonts w:ascii="Times New Roman" w:hAnsi="Times New Roman" w:eastAsia="方正仿宋_GBK"/>
          <w:sz w:val="28"/>
          <w:szCs w:val="28"/>
        </w:rPr>
        <w:t xml:space="preserve">报价表</w:t>
      </w:r>
      <w:r>
        <w:rPr>
          <w:rFonts w:eastAsia="方正仿宋_GBK"/>
          <w:sz w:val="28"/>
          <w:szCs w:val="28"/>
          <w:lang w:val="zh-CN"/>
        </w:rPr>
        <w:t xml:space="preserve">（格式见</w:t>
      </w:r>
      <w:r>
        <w:rPr>
          <w:rFonts w:hint="eastAsia" w:ascii="Times New Roman" w:hAnsi="Times New Roman"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eastAsia="方正仿宋_GBK"/>
          <w:sz w:val="28"/>
          <w:szCs w:val="28"/>
          <w:lang w:val="zh-CN"/>
        </w:rPr>
        <w:t xml:space="preserve">(</w:t>
      </w:r>
      <w:r>
        <w:rPr>
          <w:rFonts w:eastAsia="方正仿宋_GBK"/>
          <w:sz w:val="28"/>
          <w:szCs w:val="28"/>
          <w:lang w:val="zh-CN"/>
        </w:rPr>
        <w:t xml:space="preserve">响应</w:t>
      </w:r>
      <w:r>
        <w:rPr>
          <w:rFonts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eastAsia="方正仿宋_GBK"/>
          <w:sz w:val="28"/>
          <w:szCs w:val="28"/>
          <w:lang w:val="zh-CN"/>
        </w:rPr>
        <w:t xml:space="preserve">）</w:t>
      </w:r>
      <w:r>
        <w:rPr>
          <w:rFonts w:ascii="Times New Roman" w:hAnsi="Times New Roman" w:eastAsia="方正仿宋_GBK"/>
          <w:sz w:val="28"/>
          <w:szCs w:val="28"/>
          <w:lang w:val="zh-CN"/>
        </w:rPr>
        <w:t xml:space="preserve">；</w:t>
      </w:r>
      <w:r/>
    </w:p>
    <w:p>
      <w:pPr>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8.</w:t>
      </w:r>
      <w:r>
        <w:rPr>
          <w:rFonts w:ascii="Times New Roman" w:hAnsi="Times New Roman" w:eastAsia="方正仿宋_GBK"/>
          <w:sz w:val="28"/>
          <w:szCs w:val="28"/>
          <w:lang w:val="zh-CN"/>
        </w:rPr>
        <w:t xml:space="preserve">分项报价明细表（格式见附件</w:t>
      </w:r>
      <w:r>
        <w:rPr>
          <w:rFonts w:ascii="Times New Roman" w:hAnsi="Times New Roman" w:eastAsia="方正仿宋_GBK"/>
          <w:sz w:val="28"/>
          <w:szCs w:val="28"/>
          <w:lang w:val="zh-CN"/>
        </w:rPr>
        <w:t xml:space="preserve">8</w:t>
      </w:r>
      <w:r>
        <w:rPr>
          <w:rFonts w:ascii="Times New Roman" w:hAnsi="Times New Roman" w:eastAsia="方正仿宋_GBK"/>
          <w:sz w:val="28"/>
          <w:szCs w:val="28"/>
          <w:lang w:val="zh-CN"/>
        </w:rPr>
        <w:t xml:space="preserve">）</w:t>
      </w:r>
      <w:r>
        <w:rPr>
          <w:rFonts w:hint="eastAsia" w:ascii="Times New Roman" w:hAnsi="Times New Roman" w:eastAsia="方正仿宋_GBK"/>
          <w:sz w:val="28"/>
          <w:szCs w:val="28"/>
          <w:lang w:val="zh-CN"/>
        </w:rPr>
        <w:t xml:space="preserve">；</w:t>
      </w:r>
      <w:r/>
    </w:p>
    <w:p>
      <w:pPr>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9.</w:t>
      </w:r>
      <w:r>
        <w:rPr>
          <w:rFonts w:ascii="Times New Roman" w:hAnsi="Times New Roman" w:eastAsia="方正仿宋_GBK"/>
          <w:sz w:val="28"/>
          <w:szCs w:val="28"/>
        </w:rPr>
        <w:t xml:space="preserve">中小企业声明函（格式见附件</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w:t>
      </w:r>
      <w:r/>
    </w:p>
    <w:p>
      <w:pPr>
        <w:spacing w:line="500" w:lineRule="exact"/>
        <w:rPr>
          <w:rFonts w:ascii="Times New Roman" w:hAnsi="Times New Roman" w:eastAsia="方正仿宋_GBK"/>
          <w:sz w:val="28"/>
          <w:szCs w:val="28"/>
        </w:rPr>
      </w:pPr>
      <w:r>
        <w:rPr>
          <w:rFonts w:ascii="Times New Roman" w:hAnsi="Times New Roman" w:eastAsia="方正仿宋_GBK"/>
          <w:sz w:val="28"/>
          <w:szCs w:val="28"/>
          <w:lang w:val="zh-CN"/>
        </w:rPr>
        <w:t xml:space="preserve">10.</w:t>
      </w:r>
      <w:r>
        <w:rPr>
          <w:rFonts w:ascii="Times New Roman" w:hAnsi="Times New Roman" w:eastAsia="方正仿宋_GBK"/>
          <w:sz w:val="28"/>
          <w:szCs w:val="28"/>
        </w:rPr>
        <w:t xml:space="preserve">残疾人福利性单位声明函（格式见附件</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w:t>
      </w:r>
      <w:r/>
    </w:p>
    <w:p>
      <w:pPr>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11.</w:t>
      </w:r>
      <w:r>
        <w:rPr>
          <w:rFonts w:ascii="Times New Roman" w:hAnsi="Times New Roman" w:eastAsia="方正仿宋_GBK"/>
          <w:bCs/>
          <w:sz w:val="28"/>
          <w:szCs w:val="28"/>
        </w:rPr>
        <w:t xml:space="preserve">监狱和戒毒企业证明材料（格式见附件</w:t>
      </w: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w:t>
      </w:r>
      <w:r>
        <w:rPr>
          <w:rFonts w:hint="eastAsia" w:ascii="Times New Roman" w:hAnsi="Times New Roman" w:eastAsia="方正仿宋_GBK"/>
          <w:bCs/>
          <w:sz w:val="28"/>
          <w:szCs w:val="28"/>
        </w:rPr>
        <w:t xml:space="preserve">。</w:t>
      </w:r>
      <w:r/>
    </w:p>
    <w:p>
      <w:pPr>
        <w:spacing w:line="500" w:lineRule="exact"/>
        <w:rPr>
          <w:rFonts w:eastAsia="方正仿宋_GBK"/>
          <w:sz w:val="28"/>
          <w:szCs w:val="28"/>
        </w:rPr>
      </w:pPr>
      <w:r>
        <w:rPr>
          <w:rFonts w:eastAsia="方正仿宋_GBK"/>
          <w:sz w:val="28"/>
          <w:szCs w:val="28"/>
        </w:rPr>
        <w:t xml:space="preserve">12</w:t>
      </w:r>
      <w:r>
        <w:rPr>
          <w:rFonts w:hint="eastAsia" w:eastAsia="方正仿宋_GBK"/>
          <w:sz w:val="28"/>
          <w:szCs w:val="28"/>
        </w:rPr>
        <w:t xml:space="preserve">.</w:t>
      </w:r>
      <w:r>
        <w:rPr>
          <w:rFonts w:hint="eastAsia" w:eastAsia="方正仿宋_GBK"/>
          <w:sz w:val="28"/>
          <w:szCs w:val="28"/>
        </w:rPr>
        <w:t xml:space="preserve">关于符合本国产品标准的声明函（格式见附件</w:t>
      </w:r>
      <w:r>
        <w:rPr>
          <w:rFonts w:hint="eastAsia" w:eastAsia="方正仿宋_GBK"/>
          <w:sz w:val="28"/>
          <w:szCs w:val="28"/>
        </w:rPr>
        <w:t xml:space="preserve">1</w:t>
      </w:r>
      <w:r>
        <w:rPr>
          <w:rFonts w:eastAsia="方正仿宋_GBK"/>
          <w:sz w:val="28"/>
          <w:szCs w:val="28"/>
        </w:rPr>
        <w:t xml:space="preserve">2</w:t>
      </w:r>
      <w:r>
        <w:rPr>
          <w:rFonts w:hint="eastAsia" w:eastAsia="方正仿宋_GBK"/>
          <w:sz w:val="28"/>
          <w:szCs w:val="28"/>
        </w:rPr>
        <w:t xml:space="preserve">，</w:t>
      </w:r>
      <w:r>
        <w:rPr>
          <w:rFonts w:hint="eastAsia" w:eastAsia="方正仿宋_GBK"/>
          <w:bCs/>
          <w:sz w:val="28"/>
          <w:szCs w:val="28"/>
        </w:rPr>
        <w:t xml:space="preserve">如不提供将不享受本国产品价格评审优惠。</w:t>
      </w:r>
      <w:r>
        <w:rPr>
          <w:rFonts w:hint="eastAsia" w:eastAsia="方正仿宋_GBK"/>
          <w:sz w:val="28"/>
          <w:szCs w:val="28"/>
        </w:rPr>
        <w:t xml:space="preserve">）</w:t>
      </w:r>
      <w:r>
        <w:rPr>
          <w:rFonts w:hint="eastAsia" w:eastAsia="方正仿宋_GBK"/>
          <w:bCs/>
          <w:sz w:val="28"/>
          <w:szCs w:val="28"/>
        </w:rPr>
        <w:t xml:space="preserve">。</w:t>
      </w:r>
      <w:r/>
    </w:p>
    <w:p>
      <w:pPr>
        <w:ind w:firstLine="482"/>
        <w:jc w:val="left"/>
        <w:spacing w:line="500" w:lineRule="exact"/>
        <w:rPr>
          <w:rFonts w:ascii="Times New Roman" w:hAnsi="Times New Roman" w:eastAsia="方正仿宋_GBK"/>
          <w:b/>
          <w:sz w:val="24"/>
        </w:rPr>
      </w:pPr>
      <w:r>
        <w:rPr>
          <w:rFonts w:ascii="Times New Roman" w:hAnsi="Times New Roman" w:eastAsia="方正仿宋_GBK"/>
          <w:b/>
          <w:sz w:val="24"/>
        </w:rPr>
      </w:r>
      <w:r/>
    </w:p>
    <w:p>
      <w:pPr>
        <w:contextualSpacing/>
        <w:ind w:firstLine="463"/>
        <w:spacing w:line="400" w:lineRule="exact"/>
        <w:rPr>
          <w:rFonts w:ascii="宋体" w:hAnsi="宋体" w:cs="宋体"/>
          <w:b/>
          <w:sz w:val="24"/>
          <w:lang w:val="zh-CN"/>
        </w:rPr>
      </w:pPr>
      <w:r>
        <w:rPr>
          <w:rFonts w:ascii="宋体" w:hAnsi="宋体" w:cs="宋体"/>
          <w:b/>
          <w:sz w:val="24"/>
          <w:lang w:val="zh-CN"/>
        </w:rPr>
      </w:r>
      <w:r/>
    </w:p>
    <w:p>
      <w:pPr>
        <w:pStyle w:val="828"/>
        <w:rPr>
          <w:lang w:val="zh-CN"/>
        </w:rPr>
      </w:pPr>
      <w:r>
        <w:rPr>
          <w:lang w:val="zh-CN"/>
        </w:rPr>
      </w:r>
      <w:r/>
    </w:p>
    <w:p>
      <w:pPr>
        <w:rPr>
          <w:lang w:val="zh-CN"/>
        </w:rPr>
      </w:pPr>
      <w:r>
        <w:rPr>
          <w:lang w:val="zh-CN"/>
        </w:rPr>
      </w:r>
      <w:r/>
    </w:p>
    <w:p>
      <w:pPr>
        <w:pStyle w:val="828"/>
        <w:rPr>
          <w:lang w:val="zh-CN"/>
        </w:rPr>
      </w:pPr>
      <w:r>
        <w:rPr>
          <w:lang w:val="zh-CN"/>
        </w:rPr>
      </w:r>
      <w:r/>
    </w:p>
    <w:p>
      <w:pPr>
        <w:rPr>
          <w:lang w:val="zh-CN"/>
        </w:rPr>
      </w:pPr>
      <w:r>
        <w:rPr>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1</w:t>
      </w:r>
      <w:r/>
    </w:p>
    <w:p>
      <w:pPr>
        <w:jc w:val="center"/>
        <w:rPr>
          <w:rFonts w:ascii="宋体" w:hAnsi="宋体"/>
          <w:b/>
          <w:color w:val="000000"/>
          <w:sz w:val="30"/>
          <w:szCs w:val="30"/>
        </w:rPr>
      </w:pPr>
      <w:r>
        <w:rPr>
          <w:rFonts w:hint="eastAsia" w:ascii="宋体" w:hAnsi="宋体"/>
          <w:b/>
          <w:color w:val="000000"/>
          <w:sz w:val="30"/>
          <w:szCs w:val="30"/>
        </w:rPr>
        <w:t xml:space="preserve">响应人符合《中华人民共和国政府采购法》第二十二条规定条件的声明函</w:t>
      </w:r>
      <w:r/>
    </w:p>
    <w:p>
      <w:pPr>
        <w:spacing w:line="460" w:lineRule="exact"/>
        <w:rPr>
          <w:rFonts w:ascii="宋体" w:hAnsi="宋体"/>
          <w:b/>
          <w:bCs/>
          <w:color w:val="000000"/>
          <w:sz w:val="44"/>
          <w:szCs w:val="44"/>
        </w:rPr>
      </w:pPr>
      <w:r>
        <w:rPr>
          <w:rFonts w:ascii="宋体" w:hAnsi="宋体"/>
          <w:b/>
          <w:bCs/>
          <w:color w:val="000000"/>
          <w:sz w:val="44"/>
          <w:szCs w:val="44"/>
        </w:rPr>
      </w:r>
      <w:r/>
    </w:p>
    <w:p>
      <w:pPr>
        <w:ind w:firstLine="480"/>
        <w:spacing w:line="52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（项目编号）响应活动。针对《中华人民共和国政府采购法》第二十二条规定做出如下声明：</w:t>
      </w:r>
      <w:r/>
    </w:p>
    <w:p>
      <w:pPr>
        <w:ind w:firstLine="482"/>
        <w:spacing w:line="520" w:lineRule="exact"/>
        <w:rPr>
          <w:rFonts w:ascii="宋体" w:hAnsi="宋体"/>
          <w:color w:val="000000"/>
          <w:sz w:val="24"/>
        </w:rPr>
      </w:pPr>
      <w:r>
        <w:rPr>
          <w:rFonts w:hint="eastAsia" w:ascii="宋体" w:hAnsi="宋体"/>
          <w:bCs/>
          <w:color w:val="000000"/>
          <w:sz w:val="24"/>
          <w:szCs w:val="21"/>
        </w:rPr>
        <w:t xml:space="preserve">1.</w:t>
      </w:r>
      <w:r>
        <w:rPr>
          <w:rFonts w:hint="eastAsia" w:ascii="宋体" w:hAnsi="宋体"/>
          <w:bCs/>
          <w:color w:val="000000"/>
          <w:sz w:val="24"/>
          <w:szCs w:val="21"/>
        </w:rPr>
        <w:t xml:space="preserve">我单位具有独立承担民事责任的能力；</w:t>
      </w:r>
      <w:r/>
    </w:p>
    <w:p>
      <w:pPr>
        <w:ind w:firstLine="482"/>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我单位具有良好的商业信誉和健全的财务会计制度；</w:t>
      </w:r>
      <w:r/>
    </w:p>
    <w:p>
      <w:pPr>
        <w:ind w:firstLine="482"/>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我单位具有履行合同所必需的设备和专业技术能力；</w:t>
      </w:r>
      <w:r/>
    </w:p>
    <w:p>
      <w:pPr>
        <w:ind w:firstLine="482"/>
        <w:spacing w:line="520" w:lineRule="exact"/>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我单位有依法缴纳税收和社会保障资金的良好记录；</w:t>
      </w:r>
      <w:r/>
    </w:p>
    <w:p>
      <w:pPr>
        <w:ind w:firstLine="482"/>
        <w:spacing w:line="520" w:lineRule="exact"/>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我单位参加政府采购活动前三年内，在经营活动中没有重大违法记录；（</w:t>
      </w:r>
      <w:r>
        <w:rPr>
          <w:rFonts w:hint="eastAsia" w:ascii="宋体" w:hAnsi="宋体"/>
          <w:color w:val="000000"/>
          <w:sz w:val="24"/>
        </w:rPr>
        <w:t xml:space="preserve">1.</w:t>
      </w:r>
      <w:r>
        <w:rPr>
          <w:rFonts w:hint="eastAsia" w:ascii="宋体" w:hAnsi="宋体"/>
          <w:color w:val="000000"/>
          <w:sz w:val="24"/>
        </w:rPr>
        <w:t xml:space="preserve">供应商在参加政府采购活动前三年内因违法经营被禁止在一定期限内参加政府采购活动，期限届满的，可以参加政府采购活动。</w:t>
      </w:r>
      <w:r>
        <w:rPr>
          <w:rFonts w:hint="eastAsia" w:ascii="宋体" w:hAnsi="宋体"/>
          <w:color w:val="000000"/>
          <w:sz w:val="24"/>
        </w:rPr>
        <w:t xml:space="preserve">2.</w:t>
      </w:r>
      <w:r>
        <w:rPr>
          <w:rFonts w:hint="eastAsia" w:ascii="宋体" w:hAnsi="宋体"/>
          <w:color w:val="000000"/>
          <w:sz w:val="24"/>
        </w:rPr>
        <w:t xml:space="preserve">《中华人民共和国政府采购法实施条例》第十九条第一款规定的“较大数额罚款”认定为</w:t>
      </w:r>
      <w:r>
        <w:rPr>
          <w:rFonts w:hint="eastAsia" w:ascii="宋体" w:hAnsi="宋体"/>
          <w:color w:val="000000"/>
          <w:sz w:val="24"/>
        </w:rPr>
        <w:t xml:space="preserve">200</w:t>
      </w:r>
      <w:r>
        <w:rPr>
          <w:rFonts w:hint="eastAsia" w:ascii="宋体" w:hAnsi="宋体"/>
          <w:color w:val="000000"/>
          <w:sz w:val="24"/>
        </w:rPr>
        <w:t xml:space="preserve">万元以上的罚款，法律、行政法规以及国务院有关部门明确规定相关领域“较大数额罚款”标准高于</w:t>
      </w:r>
      <w:r>
        <w:rPr>
          <w:rFonts w:hint="eastAsia" w:ascii="宋体" w:hAnsi="宋体"/>
          <w:color w:val="000000"/>
          <w:sz w:val="24"/>
        </w:rPr>
        <w:t xml:space="preserve">200</w:t>
      </w:r>
      <w:r>
        <w:rPr>
          <w:rFonts w:hint="eastAsia" w:ascii="宋体" w:hAnsi="宋体"/>
          <w:color w:val="000000"/>
          <w:sz w:val="24"/>
        </w:rPr>
        <w:t xml:space="preserve">万元的，从其规定。）</w:t>
      </w:r>
      <w:r/>
    </w:p>
    <w:p>
      <w:pPr>
        <w:ind w:firstLine="482"/>
        <w:spacing w:line="520" w:lineRule="exact"/>
        <w:rPr>
          <w:rFonts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我单位满足法律、行政法规规定的其他条件。</w:t>
      </w:r>
      <w:r/>
    </w:p>
    <w:p>
      <w:pPr>
        <w:ind w:firstLine="482"/>
        <w:spacing w:line="500" w:lineRule="exact"/>
        <w:rPr>
          <w:rFonts w:ascii="宋体" w:hAnsi="宋体"/>
          <w:color w:val="000000"/>
          <w:sz w:val="24"/>
        </w:rPr>
      </w:pPr>
      <w:r>
        <w:rPr>
          <w:rFonts w:ascii="宋体" w:hAnsi="宋体"/>
          <w:color w:val="000000"/>
          <w:sz w:val="24"/>
        </w:rPr>
      </w:r>
      <w:r/>
    </w:p>
    <w:p>
      <w:pPr>
        <w:spacing w:line="500" w:lineRule="exact"/>
        <w:rPr>
          <w:rFonts w:ascii="宋体" w:hAnsi="宋体"/>
          <w:color w:val="000000"/>
          <w:sz w:val="24"/>
        </w:rPr>
      </w:pPr>
      <w:r>
        <w:rPr>
          <w:rFonts w:ascii="宋体" w:hAnsi="宋体"/>
          <w:color w:val="000000"/>
          <w:sz w:val="24"/>
        </w:rPr>
      </w:r>
      <w:r/>
    </w:p>
    <w:p>
      <w:pPr>
        <w:spacing w:line="500" w:lineRule="exact"/>
        <w:rPr>
          <w:rFonts w:ascii="宋体" w:hAnsi="宋体"/>
          <w:bCs/>
          <w:color w:val="000000"/>
          <w:sz w:val="24"/>
          <w:szCs w:val="21"/>
        </w:rPr>
      </w:pPr>
      <w:r>
        <w:rPr>
          <w:rFonts w:ascii="宋体" w:hAnsi="宋体"/>
          <w:bCs/>
          <w:color w:val="000000"/>
          <w:sz w:val="24"/>
          <w:szCs w:val="21"/>
        </w:rPr>
      </w:r>
      <w:r/>
    </w:p>
    <w:p>
      <w:pPr>
        <w:spacing w:line="500" w:lineRule="exact"/>
        <w:rPr>
          <w:rFonts w:ascii="宋体" w:hAnsi="宋体"/>
          <w:bCs/>
          <w:color w:val="000000"/>
          <w:sz w:val="24"/>
          <w:szCs w:val="21"/>
        </w:rPr>
      </w:pPr>
      <w:r>
        <w:rPr>
          <w:rFonts w:ascii="宋体" w:hAnsi="宋体"/>
          <w:bCs/>
          <w:color w:val="000000"/>
          <w:sz w:val="24"/>
          <w:szCs w:val="21"/>
        </w:rPr>
      </w:r>
      <w:r/>
    </w:p>
    <w:p>
      <w:pPr>
        <w:spacing w:line="500" w:lineRule="exact"/>
        <w:rPr>
          <w:rFonts w:ascii="宋体" w:hAnsi="宋体"/>
          <w:bCs/>
          <w:color w:val="000000"/>
          <w:sz w:val="24"/>
          <w:szCs w:val="21"/>
        </w:rPr>
      </w:pPr>
      <w:r>
        <w:rPr>
          <w:rFonts w:ascii="宋体" w:hAnsi="宋体"/>
          <w:bCs/>
          <w:color w:val="000000"/>
          <w:sz w:val="24"/>
          <w:szCs w:val="21"/>
        </w:rPr>
      </w:r>
      <w:r/>
    </w:p>
    <w:p>
      <w:pPr>
        <w:jc w:val="center"/>
        <w:spacing w:line="460" w:lineRule="exact"/>
        <w:rPr>
          <w:rFonts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t xml:space="preserve">           </w:t>
      </w:r>
      <w:r>
        <w:rPr>
          <w:rFonts w:hint="eastAsia" w:ascii="宋体" w:hAnsi="宋体"/>
          <w:bCs/>
          <w:color w:val="000000"/>
          <w:sz w:val="24"/>
          <w:szCs w:val="21"/>
        </w:rPr>
        <w:t xml:space="preserve">承诺人名称（公章）：</w:t>
      </w:r>
      <w:r/>
    </w:p>
    <w:p>
      <w:pPr>
        <w:jc w:val="right"/>
        <w:spacing w:line="460" w:lineRule="exact"/>
        <w:rPr>
          <w:rFonts w:ascii="宋体" w:hAnsi="宋体"/>
          <w:bCs/>
          <w:color w:val="000000"/>
          <w:sz w:val="24"/>
          <w:szCs w:val="21"/>
        </w:rPr>
      </w:pPr>
      <w:r>
        <w:rPr>
          <w:rFonts w:ascii="宋体" w:hAnsi="宋体"/>
          <w:bCs/>
          <w:color w:val="000000"/>
          <w:sz w:val="24"/>
          <w:szCs w:val="21"/>
        </w:rPr>
      </w:r>
      <w:r/>
    </w:p>
    <w:p>
      <w:pPr>
        <w:jc w:val="right"/>
        <w:spacing w:line="460" w:lineRule="exact"/>
        <w:rPr>
          <w:rFonts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t xml:space="preserve">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p>
    <w:p>
      <w:pPr>
        <w:spacing w:line="360" w:lineRule="auto"/>
        <w:rPr>
          <w:rFonts w:ascii="Times New Roman" w:hAnsi="Times New Roman" w:eastAsia="方正黑体_GBK"/>
          <w:bCs/>
          <w:sz w:val="32"/>
          <w:szCs w:val="32"/>
        </w:rPr>
      </w:pPr>
      <w:r>
        <w:rPr>
          <w:rFonts w:hint="eastAsia" w:ascii="宋体" w:hAnsi="宋体"/>
          <w:bCs/>
          <w:sz w:val="24"/>
          <w:szCs w:val="21"/>
        </w:rPr>
        <w:br w:type="page" w:clear="all"/>
      </w:r>
      <w:r>
        <w:rPr>
          <w:rFonts w:ascii="Times New Roman" w:hAnsi="Times New Roman" w:eastAsia="方正黑体_GBK"/>
          <w:bCs/>
          <w:sz w:val="32"/>
          <w:szCs w:val="32"/>
        </w:rPr>
        <w:t xml:space="preserve">附件</w:t>
      </w:r>
      <w:r>
        <w:rPr>
          <w:rFonts w:ascii="Times New Roman" w:hAnsi="Times New Roman" w:eastAsia="方正黑体_GBK"/>
          <w:bCs/>
          <w:sz w:val="32"/>
          <w:szCs w:val="32"/>
        </w:rPr>
        <w:t xml:space="preserve">2</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rPr>
      </w:pPr>
      <w:r>
        <w:rPr>
          <w:rFonts w:ascii="宋体" w:hAnsi="宋体"/>
          <w:sz w:val="24"/>
        </w:rPr>
      </w:r>
      <w:r/>
    </w:p>
    <w:p>
      <w:pPr>
        <w:ind w:firstLine="480"/>
        <w:spacing w:line="480" w:lineRule="exact"/>
        <w:rPr>
          <w:rFonts w:ascii="宋体" w:hAnsi="宋体"/>
          <w:sz w:val="24"/>
          <w:u w:val="single"/>
        </w:rPr>
      </w:pPr>
      <w:r>
        <w:rPr>
          <w:rFonts w:ascii="宋体" w:hAnsi="宋体"/>
          <w:sz w:val="24"/>
          <w:u w:val="single"/>
        </w:rPr>
        <w:t xml:space="preserve">        </w:t>
      </w:r>
      <w:r>
        <w:rPr>
          <w:rFonts w:hint="eastAsia" w:ascii="宋体" w:hAnsi="宋体"/>
          <w:sz w:val="24"/>
        </w:rPr>
        <w:t xml:space="preserve">先生</w:t>
      </w:r>
      <w:r>
        <w:rPr>
          <w:rFonts w:hint="eastAsia" w:ascii="宋体" w:hAnsi="宋体"/>
          <w:sz w:val="24"/>
        </w:rPr>
        <w:t xml:space="preserve">/</w:t>
      </w:r>
      <w:r>
        <w:rPr>
          <w:rFonts w:hint="eastAsia" w:ascii="宋体" w:hAnsi="宋体"/>
          <w:sz w:val="24"/>
        </w:rPr>
        <w:t xml:space="preserve">女士，身份证号码：</w:t>
      </w:r>
      <w:r>
        <w:rPr>
          <w:rFonts w:ascii="宋体" w:hAnsi="宋体"/>
          <w:sz w:val="24"/>
          <w:u w:val="single"/>
        </w:rPr>
        <w:t xml:space="preserve">                                 </w:t>
      </w:r>
      <w:r>
        <w:rPr>
          <w:rFonts w:hint="eastAsia" w:ascii="宋体" w:hAnsi="宋体"/>
          <w:sz w:val="24"/>
        </w:rPr>
        <w:t xml:space="preserve">，</w:t>
      </w:r>
      <w:r/>
    </w:p>
    <w:p>
      <w:pPr>
        <w:ind w:firstLine="480"/>
        <w:spacing w:line="480" w:lineRule="exact"/>
        <w:rPr>
          <w:rFonts w:ascii="宋体" w:hAnsi="宋体"/>
          <w:sz w:val="24"/>
        </w:rPr>
      </w:pP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p>
    <w:p>
      <w:pPr>
        <w:ind w:firstLine="480"/>
        <w:spacing w:line="480" w:lineRule="exact"/>
        <w:rPr>
          <w:rFonts w:ascii="宋体" w:hAnsi="宋体"/>
          <w:sz w:val="24"/>
        </w:rPr>
      </w:pPr>
      <w:r>
        <w:rPr>
          <w:rFonts w:ascii="宋体" w:hAnsi="宋体"/>
          <w:sz w:val="24"/>
        </w:rPr>
      </w:r>
      <w:r/>
    </w:p>
    <w:p>
      <w:pPr>
        <w:spacing w:after="120"/>
        <w:rPr>
          <w:rFonts w:ascii="Times New Roman" w:hAnsi="Times New Roman"/>
          <w:szCs w:val="20"/>
        </w:rPr>
      </w:pPr>
      <w:r>
        <w:rPr>
          <w:rFonts w:ascii="Times New Roman" w:hAnsi="Times New Roman"/>
          <w:szCs w:val="20"/>
        </w:rPr>
      </w:r>
      <w:r/>
    </w:p>
    <w:p>
      <w:pPr>
        <w:ind w:left="3255" w:firstLine="210"/>
        <w:spacing w:line="480" w:lineRule="auto"/>
        <w:rPr>
          <w:rFonts w:ascii="Times New Roman" w:hAnsi="Times New Roman"/>
        </w:rPr>
      </w:pPr>
      <w:r>
        <w:rPr>
          <w:rFonts w:ascii="Times New Roman" w:hAnsi="Times New Roman"/>
        </w:rPr>
      </w:r>
      <w:r/>
    </w:p>
    <w:p>
      <w:pPr>
        <w:ind w:left="3255" w:firstLine="240"/>
        <w:spacing w:line="480" w:lineRule="auto"/>
        <w:rPr>
          <w:rFonts w:ascii="宋体" w:hAnsi="宋体"/>
          <w:sz w:val="24"/>
        </w:rPr>
      </w:pPr>
      <w:r>
        <w:rPr>
          <w:rFonts w:hint="eastAsia" w:ascii="宋体" w:hAnsi="宋体"/>
          <w:sz w:val="24"/>
        </w:rPr>
        <w:t xml:space="preserve">单位名称</w:t>
      </w:r>
      <w:r>
        <w:rPr>
          <w:rFonts w:hint="eastAsia" w:ascii="宋体" w:hAnsi="宋体"/>
          <w:sz w:val="24"/>
        </w:rPr>
        <w:t xml:space="preserve">(</w:t>
      </w:r>
      <w:r>
        <w:rPr>
          <w:rFonts w:hint="eastAsia" w:ascii="宋体" w:hAnsi="宋体"/>
          <w:sz w:val="24"/>
        </w:rPr>
        <w:t xml:space="preserve">盖公章</w:t>
      </w:r>
      <w:r>
        <w:rPr>
          <w:rFonts w:hint="eastAsia" w:ascii="宋体" w:hAnsi="宋体"/>
          <w:sz w:val="24"/>
        </w:rPr>
        <w:t xml:space="preserve">)</w:t>
      </w:r>
      <w:r>
        <w:rPr>
          <w:rFonts w:hint="eastAsia" w:ascii="宋体" w:hAnsi="宋体"/>
          <w:sz w:val="24"/>
        </w:rPr>
        <w:t xml:space="preserve">：</w:t>
      </w:r>
      <w:r>
        <w:rPr>
          <w:rFonts w:ascii="宋体" w:hAnsi="宋体"/>
          <w:sz w:val="24"/>
          <w:u w:val="single"/>
        </w:rPr>
        <w:t xml:space="preserve">                 </w:t>
      </w:r>
      <w:r/>
    </w:p>
    <w:p>
      <w:pPr>
        <w:ind w:firstLine="3840"/>
        <w:spacing w:line="480" w:lineRule="auto"/>
        <w:rPr>
          <w:rFonts w:ascii="宋体" w:hAnsi="宋体"/>
          <w:sz w:val="24"/>
        </w:rPr>
      </w:pPr>
      <w:r>
        <w:rPr>
          <w:rFonts w:hint="eastAsia" w:ascii="宋体" w:hAnsi="宋体"/>
          <w:sz w:val="24"/>
        </w:rPr>
        <w:t xml:space="preserve">日</w:t>
      </w:r>
      <w:r>
        <w:rPr>
          <w:rFonts w:hint="eastAsia" w:ascii="宋体" w:hAnsi="宋体"/>
          <w:sz w:val="24"/>
        </w:rPr>
        <w:t xml:space="preserve"> </w:t>
      </w:r>
      <w:r>
        <w:rPr>
          <w:rFonts w:hint="eastAsia" w:ascii="宋体" w:hAnsi="宋体"/>
          <w:sz w:val="24"/>
        </w:rPr>
        <w:t xml:space="preserve">期：</w:t>
      </w:r>
      <w:r>
        <w:rPr>
          <w:rFonts w:hint="eastAsia" w:ascii="宋体" w:hAnsi="宋体"/>
          <w:sz w:val="24"/>
        </w:rPr>
        <w:t xml:space="preserve">     </w:t>
      </w:r>
      <w:r>
        <w:rPr>
          <w:rFonts w:hint="eastAsia" w:ascii="宋体" w:hAnsi="宋体"/>
          <w:sz w:val="24"/>
        </w:rPr>
        <w:t xml:space="preserve">年</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r>
        <w:rPr>
          <w:rFonts w:hint="eastAsia" w:ascii="宋体" w:hAnsi="宋体"/>
          <w:sz w:val="24"/>
        </w:rPr>
        <w:t xml:space="preserve">日</w:t>
      </w:r>
      <w:r/>
    </w:p>
    <w:p>
      <w:pPr>
        <w:rPr>
          <w:rFonts w:ascii="Times New Roman" w:hAnsi="Times New Roman"/>
        </w:rPr>
      </w:pPr>
      <w:r>
        <w:rPr>
          <w:rFonts w:ascii="Times New Roman" w:hAnsi="Times New Roman"/>
        </w:rPr>
      </w:r>
      <w:r/>
    </w:p>
    <w:p>
      <w:pPr>
        <w:spacing w:line="360" w:lineRule="auto"/>
        <w:widowControl/>
        <w:rPr>
          <w:rFonts w:ascii="仿宋" w:hAnsi="仿宋" w:eastAsia="仿宋" w:cs="仿宋"/>
          <w:b/>
          <w:bCs/>
          <w:sz w:val="28"/>
          <w:szCs w:val="28"/>
        </w:rPr>
      </w:pPr>
      <w:r>
        <w:rPr>
          <w:rFonts w:hint="eastAsia" w:ascii="宋体" w:hAnsi="宋体"/>
          <w:b/>
          <w:sz w:val="24"/>
        </w:rPr>
        <w:t xml:space="preserve">附：法定代表人的身份证复印件盖单位公章</w:t>
      </w:r>
      <w:r/>
    </w:p>
    <w:p>
      <w:pPr>
        <w:ind w:firstLine="560"/>
        <w:jc w:val="left"/>
        <w:spacing w:line="312" w:lineRule="auto"/>
        <w:rPr>
          <w:rFonts w:ascii="宋体" w:hAnsi="宋体" w:cs="宋体"/>
          <w:b/>
          <w:sz w:val="28"/>
          <w:szCs w:val="28"/>
        </w:rPr>
      </w:pPr>
      <w:r>
        <w:rPr>
          <w:rFonts w:ascii="宋体" w:hAnsi="宋体" w:cs="宋体"/>
          <w:b/>
          <w:sz w:val="28"/>
          <w:szCs w:val="28"/>
        </w:rPr>
      </w:r>
      <w:r/>
    </w:p>
    <w:p>
      <w:pPr>
        <w:jc w:val="left"/>
        <w:spacing w:line="312" w:lineRule="auto"/>
        <w:rPr>
          <w:rFonts w:ascii="Times New Roman" w:hAnsi="Times New Roman" w:eastAsia="方正黑体_GBK"/>
          <w:sz w:val="32"/>
          <w:szCs w:val="32"/>
        </w:rPr>
      </w:pPr>
      <w:r>
        <w:rPr>
          <w:rFonts w:hint="eastAsia" w:ascii="宋体" w:hAnsi="宋体" w:cs="宋体"/>
          <w:b/>
          <w:bCs/>
          <w:sz w:val="28"/>
          <w:szCs w:val="28"/>
        </w:rPr>
        <w:br w:type="page" w:clear="all"/>
      </w: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3</w:t>
      </w:r>
      <w:r/>
    </w:p>
    <w:p>
      <w:pPr>
        <w:jc w:val="center"/>
        <w:rPr>
          <w:sz w:val="32"/>
          <w:szCs w:val="32"/>
        </w:rPr>
      </w:pPr>
      <w:r>
        <w:rPr>
          <w:rFonts w:hint="eastAsia"/>
          <w:sz w:val="32"/>
          <w:szCs w:val="32"/>
        </w:rPr>
        <w:t xml:space="preserve">法定代表人授权委托书</w:t>
      </w:r>
      <w:r/>
    </w:p>
    <w:p>
      <w:pPr>
        <w:rPr>
          <w:sz w:val="32"/>
          <w:szCs w:val="32"/>
        </w:rPr>
      </w:pPr>
      <w:r>
        <w:rPr>
          <w:sz w:val="32"/>
          <w:szCs w:val="32"/>
        </w:rPr>
      </w:r>
      <w:r/>
    </w:p>
    <w:p>
      <w:pPr>
        <w:ind w:firstLine="560"/>
        <w:rPr>
          <w:rFonts w:ascii="宋体" w:hAnsi="宋体"/>
          <w:sz w:val="28"/>
          <w:szCs w:val="28"/>
        </w:rPr>
      </w:pPr>
      <w:r>
        <w:rPr>
          <w:rFonts w:hint="eastAsia" w:ascii="宋体" w:hAnsi="宋体"/>
          <w:sz w:val="28"/>
          <w:szCs w:val="28"/>
        </w:rPr>
        <w:t xml:space="preserve">本人</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（姓名）系</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（授权单位名称）的法定代表人，现委托</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（姓名）（身份证号</w:t>
      </w:r>
      <w:r>
        <w:rPr>
          <w:rFonts w:hint="eastAsia" w:ascii="宋体" w:hAnsi="宋体"/>
          <w:sz w:val="24"/>
          <w:szCs w:val="21"/>
        </w:rPr>
        <w:t xml:space="preserve">_______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4"/>
          <w:szCs w:val="21"/>
        </w:rPr>
        <w:t xml:space="preserve">，</w:t>
      </w:r>
      <w:r>
        <w:rPr>
          <w:rFonts w:hint="eastAsia" w:ascii="宋体" w:hAnsi="宋体"/>
          <w:sz w:val="28"/>
          <w:szCs w:val="28"/>
        </w:rPr>
        <w:t xml:space="preserve">联系电话</w:t>
      </w:r>
      <w:r>
        <w:rPr>
          <w:rFonts w:hint="eastAsia" w:ascii="宋体" w:hAnsi="宋体"/>
          <w:sz w:val="28"/>
          <w:szCs w:val="28"/>
        </w:rPr>
        <w:t xml:space="preserve">__________</w:t>
      </w:r>
      <w:r>
        <w:rPr>
          <w:rFonts w:hint="eastAsia" w:ascii="宋体" w:hAnsi="宋体"/>
          <w:sz w:val="28"/>
          <w:szCs w:val="28"/>
        </w:rPr>
        <w:t xml:space="preserve">）为我方代理人，以我方名义全权处理与</w:t>
      </w:r>
      <w:r>
        <w:rPr>
          <w:rFonts w:hint="eastAsia" w:ascii="宋体" w:hAnsi="宋体"/>
          <w:sz w:val="24"/>
          <w:szCs w:val="21"/>
          <w:u w:val="single"/>
        </w:rPr>
        <w:t xml:space="preserve">____________________</w:t>
      </w:r>
      <w:r>
        <w:rPr>
          <w:rFonts w:hint="eastAsia" w:ascii="宋体" w:hAnsi="宋体"/>
          <w:sz w:val="28"/>
          <w:szCs w:val="28"/>
          <w:u w:val="single"/>
        </w:rPr>
        <w:t xml:space="preserve">（项目名称）</w:t>
      </w:r>
      <w:r>
        <w:rPr>
          <w:rFonts w:hint="eastAsia" w:ascii="宋体" w:hAnsi="宋体"/>
          <w:sz w:val="28"/>
          <w:szCs w:val="28"/>
        </w:rPr>
        <w:t xml:space="preserve">（</w:t>
      </w:r>
      <w:r>
        <w:rPr>
          <w:rFonts w:hint="eastAsia" w:ascii="宋体" w:hAnsi="宋体"/>
          <w:sz w:val="28"/>
          <w:szCs w:val="28"/>
          <w:u w:val="single"/>
        </w:rPr>
        <w:t xml:space="preserve">项目编号：</w:t>
      </w:r>
      <w:r>
        <w:rPr>
          <w:rFonts w:hint="eastAsia" w:ascii="宋体" w:hAnsi="宋体"/>
          <w:sz w:val="24"/>
          <w:szCs w:val="21"/>
          <w:u w:val="single"/>
        </w:rPr>
        <w:t xml:space="preserve">________________</w:t>
      </w:r>
      <w:r>
        <w:rPr>
          <w:rFonts w:hint="eastAsia" w:ascii="宋体" w:hAnsi="宋体"/>
          <w:sz w:val="28"/>
          <w:szCs w:val="28"/>
        </w:rPr>
        <w:t xml:space="preserve">）有关的一切事务，其法律后果由我方承担。</w:t>
      </w:r>
      <w:r/>
    </w:p>
    <w:p>
      <w:pPr>
        <w:ind w:firstLine="560"/>
        <w:rPr>
          <w:rFonts w:ascii="宋体" w:hAnsi="宋体"/>
          <w:sz w:val="28"/>
          <w:szCs w:val="28"/>
        </w:rPr>
      </w:pPr>
      <w:r>
        <w:rPr>
          <w:rFonts w:hint="eastAsia" w:ascii="宋体" w:hAnsi="宋体"/>
          <w:sz w:val="28"/>
          <w:szCs w:val="28"/>
        </w:rPr>
        <w:t xml:space="preserve">本授权书于</w:t>
      </w:r>
      <w:r>
        <w:rPr>
          <w:rFonts w:hint="eastAsia" w:ascii="宋体" w:hAnsi="宋体"/>
          <w:sz w:val="24"/>
          <w:szCs w:val="21"/>
          <w:u w:val="single"/>
        </w:rPr>
        <w:t xml:space="preserve">____</w:t>
      </w:r>
      <w:r>
        <w:rPr>
          <w:rFonts w:hint="eastAsia" w:ascii="宋体" w:hAnsi="宋体"/>
          <w:sz w:val="28"/>
          <w:szCs w:val="28"/>
        </w:rPr>
        <w:t xml:space="preserve">年</w:t>
      </w:r>
      <w:r>
        <w:rPr>
          <w:rFonts w:hint="eastAsia" w:ascii="宋体" w:hAnsi="宋体"/>
          <w:sz w:val="24"/>
          <w:szCs w:val="21"/>
          <w:u w:val="single"/>
        </w:rPr>
        <w:t xml:space="preserve">____</w:t>
      </w:r>
      <w:r>
        <w:rPr>
          <w:rFonts w:hint="eastAsia" w:ascii="宋体" w:hAnsi="宋体"/>
          <w:sz w:val="28"/>
          <w:szCs w:val="28"/>
        </w:rPr>
        <w:t xml:space="preserve">月</w:t>
      </w:r>
      <w:r>
        <w:rPr>
          <w:rFonts w:hint="eastAsia" w:ascii="宋体" w:hAnsi="宋体"/>
          <w:sz w:val="24"/>
          <w:szCs w:val="21"/>
          <w:u w:val="single"/>
        </w:rPr>
        <w:t xml:space="preserve">____</w:t>
      </w:r>
      <w:r>
        <w:rPr>
          <w:rFonts w:hint="eastAsia" w:ascii="宋体" w:hAnsi="宋体"/>
          <w:sz w:val="28"/>
          <w:szCs w:val="28"/>
        </w:rPr>
        <w:t xml:space="preserve">日起生效。代理人无转委托权。</w:t>
      </w:r>
      <w:r/>
    </w:p>
    <w:p>
      <w:pPr>
        <w:ind w:firstLine="420"/>
        <w:rPr>
          <w:rFonts w:ascii="宋体" w:hAnsi="宋体"/>
          <w:sz w:val="28"/>
          <w:szCs w:val="28"/>
        </w:rPr>
      </w:pPr>
      <w:r>
        <w:rPr>
          <w:rFonts w:ascii="宋体" w:hAnsi="宋体"/>
          <w:sz w:val="28"/>
          <w:szCs w:val="28"/>
        </w:rPr>
      </w:r>
      <w:r/>
    </w:p>
    <w:p>
      <w:pPr>
        <w:ind w:firstLine="420"/>
        <w:rPr>
          <w:rFonts w:ascii="宋体" w:hAnsi="宋体"/>
          <w:sz w:val="24"/>
          <w:szCs w:val="21"/>
        </w:rPr>
      </w:pPr>
      <w:r>
        <w:rPr>
          <w:rFonts w:hint="eastAsia" w:ascii="宋体" w:hAnsi="宋体"/>
          <w:sz w:val="28"/>
          <w:szCs w:val="28"/>
        </w:rPr>
        <w:t xml:space="preserve">代理人</w:t>
      </w:r>
      <w:r>
        <w:rPr>
          <w:rFonts w:hint="eastAsia" w:ascii="宋体" w:hAnsi="宋体"/>
          <w:sz w:val="28"/>
          <w:szCs w:val="28"/>
        </w:rPr>
        <w:t xml:space="preserve">(</w:t>
      </w:r>
      <w:r>
        <w:rPr>
          <w:rFonts w:hint="eastAsia" w:ascii="宋体" w:hAnsi="宋体"/>
          <w:sz w:val="28"/>
          <w:szCs w:val="28"/>
        </w:rPr>
        <w:t xml:space="preserve">被授权人</w:t>
      </w:r>
      <w:r>
        <w:rPr>
          <w:rFonts w:hint="eastAsia" w:ascii="宋体" w:hAnsi="宋体"/>
          <w:sz w:val="28"/>
          <w:szCs w:val="28"/>
        </w:rPr>
        <w:t xml:space="preserve">)</w:t>
      </w:r>
      <w:r>
        <w:rPr>
          <w:rFonts w:hint="eastAsia" w:ascii="宋体" w:hAnsi="宋体"/>
          <w:sz w:val="28"/>
          <w:szCs w:val="28"/>
        </w:rPr>
        <w:t xml:space="preserve">签字：</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p>
    <w:p>
      <w:pPr>
        <w:ind w:firstLine="420"/>
        <w:rPr>
          <w:rFonts w:ascii="宋体" w:hAnsi="宋体"/>
          <w:sz w:val="28"/>
          <w:szCs w:val="28"/>
        </w:rPr>
      </w:pPr>
      <w:r>
        <w:rPr>
          <w:rFonts w:hint="eastAsia" w:ascii="宋体" w:hAnsi="宋体"/>
          <w:sz w:val="28"/>
          <w:szCs w:val="28"/>
        </w:rPr>
        <w:t xml:space="preserve">授权单位名称（盖章）：</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p>
    <w:p>
      <w:pPr>
        <w:ind w:firstLine="420"/>
        <w:rPr>
          <w:rFonts w:ascii="宋体" w:hAnsi="宋体"/>
          <w:sz w:val="28"/>
          <w:szCs w:val="28"/>
        </w:rPr>
      </w:pPr>
      <w:r>
        <w:rPr>
          <w:rFonts w:hint="eastAsia" w:ascii="宋体" w:hAnsi="宋体"/>
          <w:sz w:val="28"/>
          <w:szCs w:val="28"/>
        </w:rPr>
        <w:t xml:space="preserve">授权单位法定代表人（签字或盖章）：</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p>
    <w:p>
      <w:pPr>
        <w:ind w:firstLine="560"/>
        <w:rPr>
          <w:rFonts w:ascii="宋体" w:hAnsi="宋体"/>
          <w:sz w:val="28"/>
          <w:szCs w:val="28"/>
        </w:rPr>
      </w:pPr>
      <w:r>
        <w:rPr>
          <w:rFonts w:ascii="宋体" w:hAnsi="宋体"/>
          <w:sz w:val="28"/>
          <w:szCs w:val="28"/>
        </w:rPr>
      </w:r>
      <w:r/>
    </w:p>
    <w:p>
      <w:pPr>
        <w:jc w:val="right"/>
        <w:rPr>
          <w:rFonts w:ascii="宋体" w:hAnsi="宋体"/>
          <w:sz w:val="28"/>
          <w:szCs w:val="28"/>
        </w:rPr>
      </w:pPr>
      <w:r>
        <w:rPr>
          <w:rFonts w:hint="eastAsia" w:ascii="宋体" w:hAnsi="宋体"/>
          <w:sz w:val="24"/>
          <w:szCs w:val="21"/>
        </w:rPr>
        <w:t xml:space="preserve">___</w:t>
      </w:r>
      <w:r>
        <w:rPr>
          <w:rFonts w:hint="eastAsia" w:ascii="宋体" w:hAnsi="宋体"/>
          <w:sz w:val="24"/>
          <w:szCs w:val="21"/>
          <w:u w:val="single"/>
        </w:rPr>
        <w:t xml:space="preserve">__</w:t>
      </w:r>
      <w:r>
        <w:rPr>
          <w:rFonts w:hint="eastAsia" w:ascii="宋体" w:hAnsi="宋体"/>
          <w:sz w:val="28"/>
          <w:szCs w:val="28"/>
        </w:rPr>
        <w:t xml:space="preserve">年</w:t>
      </w:r>
      <w:r>
        <w:rPr>
          <w:rFonts w:hint="eastAsia" w:ascii="宋体" w:hAnsi="宋体"/>
          <w:sz w:val="24"/>
          <w:szCs w:val="21"/>
        </w:rPr>
        <w:t xml:space="preserve">__</w:t>
      </w:r>
      <w:r>
        <w:rPr>
          <w:rFonts w:hint="eastAsia" w:ascii="宋体" w:hAnsi="宋体"/>
          <w:sz w:val="24"/>
          <w:szCs w:val="21"/>
          <w:u w:val="single"/>
        </w:rPr>
        <w:t xml:space="preserve">__</w:t>
      </w:r>
      <w:r>
        <w:rPr>
          <w:rFonts w:hint="eastAsia" w:ascii="宋体" w:hAnsi="宋体"/>
          <w:sz w:val="28"/>
          <w:szCs w:val="28"/>
        </w:rPr>
        <w:t xml:space="preserve">月</w:t>
      </w:r>
      <w:r>
        <w:rPr>
          <w:rFonts w:hint="eastAsia" w:ascii="宋体" w:hAnsi="宋体"/>
          <w:sz w:val="24"/>
          <w:szCs w:val="21"/>
        </w:rPr>
        <w:t xml:space="preserve">__</w:t>
      </w:r>
      <w:r>
        <w:rPr>
          <w:rFonts w:hint="eastAsia" w:ascii="宋体" w:hAnsi="宋体"/>
          <w:sz w:val="24"/>
          <w:szCs w:val="21"/>
          <w:u w:val="single"/>
        </w:rPr>
        <w:t xml:space="preserve">__</w:t>
      </w:r>
      <w:r>
        <w:rPr>
          <w:rFonts w:hint="eastAsia" w:ascii="宋体" w:hAnsi="宋体"/>
          <w:sz w:val="28"/>
          <w:szCs w:val="28"/>
        </w:rPr>
        <w:t xml:space="preserve">日</w:t>
      </w:r>
      <w:r/>
    </w:p>
    <w:p>
      <w:pPr>
        <w:contextualSpacing/>
        <w:ind w:firstLine="537"/>
        <w:spacing w:line="400" w:lineRule="exact"/>
        <w:rPr>
          <w:rFonts w:ascii="宋体" w:hAnsi="宋体" w:cs="宋体"/>
          <w:b/>
          <w:sz w:val="28"/>
          <w:szCs w:val="28"/>
        </w:rPr>
      </w:pPr>
      <w:r>
        <w:rPr>
          <w:rFonts w:ascii="宋体" w:hAnsi="宋体" w:cs="宋体"/>
          <w:b/>
          <w:sz w:val="28"/>
          <w:szCs w:val="28"/>
        </w:rPr>
      </w:r>
      <w:r/>
    </w:p>
    <w:p>
      <w:pPr>
        <w:ind w:firstLine="560"/>
        <w:jc w:val="left"/>
        <w:spacing w:line="312" w:lineRule="auto"/>
        <w:rPr>
          <w:rFonts w:ascii="宋体" w:hAnsi="宋体" w:cs="宋体"/>
          <w:b/>
          <w:sz w:val="24"/>
        </w:rPr>
      </w:pPr>
      <w:r>
        <w:rPr>
          <w:rFonts w:hint="eastAsia" w:ascii="宋体" w:hAnsi="宋体" w:cs="宋体"/>
          <w:b/>
          <w:sz w:val="28"/>
          <w:szCs w:val="28"/>
        </w:rPr>
        <w:t xml:space="preserve">附：代理人</w:t>
      </w:r>
      <w:r>
        <w:rPr>
          <w:rFonts w:hint="eastAsia" w:ascii="宋体" w:hAnsi="宋体" w:cs="宋体"/>
          <w:b/>
          <w:sz w:val="28"/>
          <w:szCs w:val="28"/>
        </w:rPr>
        <w:t xml:space="preserve">(</w:t>
      </w:r>
      <w:r>
        <w:rPr>
          <w:rFonts w:hint="eastAsia" w:ascii="宋体" w:hAnsi="宋体" w:cs="宋体"/>
          <w:b/>
          <w:sz w:val="28"/>
          <w:szCs w:val="28"/>
        </w:rPr>
        <w:t xml:space="preserve">被授权人</w:t>
      </w:r>
      <w:r>
        <w:rPr>
          <w:rFonts w:hint="eastAsia" w:ascii="宋体" w:hAnsi="宋体" w:cs="宋体"/>
          <w:b/>
          <w:sz w:val="28"/>
          <w:szCs w:val="28"/>
        </w:rPr>
        <w:t xml:space="preserve">)</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cs="宋体"/>
          <w:bCs/>
          <w:sz w:val="28"/>
          <w:szCs w:val="28"/>
        </w:rPr>
        <w:br w:type="page" w:clear="all"/>
      </w:r>
      <w:r/>
    </w:p>
    <w:p>
      <w:pPr>
        <w:spacing w:line="312" w:lineRule="auto"/>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4</w:t>
      </w:r>
      <w:r/>
    </w:p>
    <w:p>
      <w:pPr>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为营造公开、公平、公正的公共资源交易环境，树立诚信守法的投标（响应）人形象，本人代表本单位作出以下承诺：</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w:t>
      </w:r>
      <w:r>
        <w:rPr>
          <w:rFonts w:hint="eastAsia" w:ascii="宋体" w:hAnsi="宋体" w:cs="宋体"/>
          <w:sz w:val="24"/>
          <w:lang w:val="zh-CN" w:bidi="ar"/>
        </w:rPr>
        <w:t xml:space="preserve">共资源交易招标投标的良好秩序；</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p>
    <w:p>
      <w:pPr>
        <w:ind w:firstLine="480"/>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spacing w:line="360" w:lineRule="auto"/>
        <w:rPr>
          <w:rFonts w:ascii="宋体" w:hAnsi="宋体" w:cs="宋体"/>
          <w:sz w:val="24"/>
          <w:lang w:val="zh-CN"/>
        </w:rPr>
      </w:pPr>
      <w:r>
        <w:rPr>
          <w:rFonts w:ascii="宋体" w:hAnsi="宋体" w:cs="宋体"/>
          <w:sz w:val="24"/>
          <w:lang w:val="zh-CN"/>
        </w:rPr>
      </w:r>
      <w:r/>
    </w:p>
    <w:p>
      <w:pPr>
        <w:ind w:firstLine="4560"/>
        <w:spacing w:line="360" w:lineRule="auto"/>
        <w:rPr>
          <w:rFonts w:ascii="宋体" w:hAnsi="宋体" w:cs="宋体"/>
          <w:sz w:val="24"/>
          <w:lang w:val="zh-CN"/>
        </w:rPr>
      </w:pPr>
      <w:r>
        <w:rPr>
          <w:rFonts w:ascii="宋体" w:hAnsi="宋体" w:cs="宋体"/>
          <w:sz w:val="24"/>
          <w:lang w:val="zh-CN"/>
        </w:rPr>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响应供应商名称</w:t>
      </w:r>
      <w:r>
        <w:rPr>
          <w:rFonts w:hint="eastAsia" w:ascii="宋体" w:hAnsi="宋体" w:cs="宋体"/>
          <w:sz w:val="24"/>
          <w:lang w:val="zh-CN" w:bidi="ar"/>
        </w:rPr>
        <w:t xml:space="preserve">(</w:t>
      </w:r>
      <w:r>
        <w:rPr>
          <w:rFonts w:hint="eastAsia" w:ascii="宋体" w:hAnsi="宋体" w:cs="宋体"/>
          <w:sz w:val="24"/>
          <w:lang w:val="zh-CN" w:bidi="ar"/>
        </w:rPr>
        <w:t xml:space="preserve">盖公章</w:t>
      </w:r>
      <w:r>
        <w:rPr>
          <w:rFonts w:hint="eastAsia" w:ascii="宋体" w:hAnsi="宋体" w:cs="宋体"/>
          <w:sz w:val="24"/>
          <w:lang w:val="zh-CN" w:bidi="ar"/>
        </w:rPr>
        <w:t xml:space="preserve">)</w:t>
      </w:r>
      <w:r>
        <w:rPr>
          <w:rFonts w:hint="eastAsia" w:ascii="宋体" w:hAnsi="宋体" w:cs="宋体"/>
          <w:sz w:val="24"/>
          <w:lang w:val="zh-CN" w:bidi="ar"/>
        </w:rPr>
        <w:t xml:space="preserve">：</w:t>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法定代表人（签字或盖章）：</w:t>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时间：</w:t>
      </w:r>
      <w:r>
        <w:rPr>
          <w:rFonts w:hint="eastAsia" w:ascii="宋体" w:hAnsi="宋体" w:cs="宋体"/>
          <w:sz w:val="24"/>
          <w:lang w:val="zh-CN" w:bidi="ar"/>
        </w:rPr>
        <w:t xml:space="preserve">  </w:t>
      </w:r>
      <w:r>
        <w:rPr>
          <w:rFonts w:hint="eastAsia" w:ascii="宋体" w:hAnsi="宋体" w:cs="宋体"/>
          <w:sz w:val="24"/>
          <w:lang w:val="zh-CN" w:bidi="ar"/>
        </w:rPr>
        <w:t xml:space="preserve">年</w:t>
      </w:r>
      <w:r>
        <w:rPr>
          <w:rFonts w:hint="eastAsia" w:ascii="宋体" w:hAnsi="宋体" w:cs="宋体"/>
          <w:sz w:val="24"/>
          <w:lang w:val="zh-CN" w:bidi="ar"/>
        </w:rPr>
        <w:t xml:space="preserve">  </w:t>
      </w:r>
      <w:r>
        <w:rPr>
          <w:rFonts w:hint="eastAsia" w:ascii="宋体" w:hAnsi="宋体" w:cs="宋体"/>
          <w:sz w:val="24"/>
          <w:lang w:val="zh-CN" w:bidi="ar"/>
        </w:rPr>
        <w:t xml:space="preserve">月</w:t>
      </w:r>
      <w:r>
        <w:rPr>
          <w:rFonts w:hint="eastAsia" w:ascii="宋体" w:hAnsi="宋体" w:cs="宋体"/>
          <w:sz w:val="24"/>
          <w:lang w:val="zh-CN" w:bidi="ar"/>
        </w:rPr>
        <w:t xml:space="preserve">   </w:t>
      </w:r>
      <w:r>
        <w:rPr>
          <w:rFonts w:hint="eastAsia" w:ascii="宋体" w:hAnsi="宋体" w:cs="宋体"/>
          <w:sz w:val="24"/>
          <w:lang w:val="zh-CN" w:bidi="ar"/>
        </w:rPr>
        <w:t xml:space="preserve">日</w:t>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5</w:t>
      </w:r>
      <w:r/>
    </w:p>
    <w:p>
      <w:pPr>
        <w:jc w:val="center"/>
        <w:rPr>
          <w:rFonts w:ascii="宋体" w:hAnsi="宋体"/>
          <w:b/>
          <w:sz w:val="32"/>
          <w:szCs w:val="32"/>
        </w:rPr>
      </w:pPr>
      <w:r>
        <w:rPr>
          <w:rFonts w:hint="eastAsia" w:ascii="宋体" w:hAnsi="宋体"/>
          <w:b/>
          <w:sz w:val="32"/>
          <w:szCs w:val="32"/>
        </w:rPr>
        <w:t xml:space="preserve">询价响应函</w:t>
      </w:r>
      <w:r/>
    </w:p>
    <w:p>
      <w:pPr>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rPr>
        <w:t xml:space="preserve">______</w:t>
      </w:r>
      <w:r>
        <w:rPr>
          <w:rFonts w:hint="eastAsia" w:ascii="宋体" w:hAnsi="宋体"/>
          <w:sz w:val="24"/>
          <w:szCs w:val="21"/>
          <w:u w:val="single"/>
        </w:rPr>
        <w:t xml:space="preserve">__</w:t>
      </w:r>
      <w:r>
        <w:rPr>
          <w:rFonts w:hint="eastAsia" w:ascii="宋体" w:hAnsi="宋体"/>
          <w:bCs/>
          <w:color w:val="000000"/>
          <w:sz w:val="24"/>
          <w:szCs w:val="21"/>
          <w:u w:val="single"/>
        </w:rPr>
        <w:t xml:space="preserve">______</w:t>
      </w:r>
      <w:r>
        <w:rPr>
          <w:rFonts w:hint="eastAsia" w:ascii="宋体" w:hAnsi="宋体"/>
          <w:sz w:val="24"/>
          <w:szCs w:val="21"/>
          <w:u w:val="single"/>
        </w:rPr>
        <w:t xml:space="preserve">_</w:t>
      </w:r>
      <w:r>
        <w:rPr>
          <w:rFonts w:hint="eastAsia" w:ascii="宋体" w:hAnsi="宋体"/>
          <w:sz w:val="24"/>
          <w:szCs w:val="21"/>
        </w:rPr>
        <w:t xml:space="preserve">_</w:t>
      </w:r>
      <w:r>
        <w:rPr>
          <w:rFonts w:hint="eastAsia" w:ascii="宋体" w:hAnsi="宋体"/>
          <w:sz w:val="24"/>
          <w:szCs w:val="21"/>
        </w:rPr>
        <w:t xml:space="preserve">（采购人名称）</w:t>
      </w:r>
      <w:r/>
    </w:p>
    <w:p>
      <w:pPr>
        <w:ind w:firstLine="480"/>
        <w:jc w:val="left"/>
        <w:spacing w:line="420" w:lineRule="exact"/>
        <w:rPr>
          <w:rFonts w:ascii="宋体" w:hAnsi="宋体"/>
          <w:sz w:val="24"/>
          <w:szCs w:val="21"/>
        </w:rPr>
      </w:pPr>
      <w:r>
        <w:rPr>
          <w:rFonts w:hint="eastAsia" w:ascii="宋体" w:hAnsi="宋体"/>
          <w:sz w:val="24"/>
          <w:szCs w:val="21"/>
        </w:rPr>
        <w:t xml:space="preserve">根据贵方</w:t>
      </w:r>
      <w:r>
        <w:rPr>
          <w:rFonts w:ascii="宋体" w:hAnsi="宋体"/>
          <w:sz w:val="24"/>
          <w:szCs w:val="21"/>
        </w:rPr>
        <w:t xml:space="preserve">项目编号</w:t>
      </w:r>
      <w:r>
        <w:rPr>
          <w:rFonts w:hint="eastAsia" w:ascii="宋体" w:hAnsi="宋体"/>
          <w:sz w:val="24"/>
          <w:szCs w:val="21"/>
        </w:rPr>
        <w:t xml:space="preserve">为</w:t>
      </w:r>
      <w:r>
        <w:rPr>
          <w:rFonts w:hint="eastAsia" w:ascii="宋体" w:hAnsi="宋体"/>
          <w:sz w:val="24"/>
          <w:szCs w:val="21"/>
        </w:rPr>
        <w:t xml:space="preserve">____________________</w:t>
      </w:r>
      <w:r>
        <w:rPr>
          <w:rFonts w:hint="eastAsia" w:ascii="宋体" w:hAnsi="宋体"/>
          <w:sz w:val="24"/>
          <w:szCs w:val="21"/>
        </w:rPr>
        <w:t xml:space="preserve">的询价文件，我方正式提交询价响应函，并宣布同意如下内容：</w:t>
      </w:r>
      <w:r/>
    </w:p>
    <w:p>
      <w:pPr>
        <w:ind w:firstLine="480"/>
        <w:jc w:val="left"/>
        <w:spacing w:line="420" w:lineRule="exact"/>
        <w:rPr>
          <w:rFonts w:ascii="宋体" w:hAnsi="宋体"/>
          <w:sz w:val="24"/>
          <w:szCs w:val="21"/>
        </w:rPr>
      </w:pPr>
      <w:r>
        <w:rPr>
          <w:rFonts w:hint="eastAsia" w:ascii="宋体" w:hAnsi="宋体"/>
          <w:sz w:val="24"/>
          <w:szCs w:val="21"/>
        </w:rPr>
        <w:t xml:space="preserve">1.</w:t>
      </w:r>
      <w:r>
        <w:rPr>
          <w:rFonts w:hint="eastAsia" w:ascii="宋体" w:hAnsi="宋体"/>
          <w:sz w:val="24"/>
          <w:szCs w:val="21"/>
        </w:rPr>
        <w:t xml:space="preserve">按询价文件规定的各项要求，向买方提供所需货物、服务（包含与货物相关的服务及与服务相关的货物）。</w:t>
      </w:r>
      <w:r/>
    </w:p>
    <w:p>
      <w:pPr>
        <w:ind w:firstLine="480"/>
        <w:jc w:val="left"/>
        <w:spacing w:line="42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w:t>
      </w:r>
      <w:r>
        <w:rPr>
          <w:rFonts w:hint="eastAsia" w:ascii="宋体" w:hAnsi="宋体"/>
          <w:sz w:val="24"/>
          <w:szCs w:val="21"/>
        </w:rPr>
        <w:t xml:space="preserve">我们已详细审核全部询价文件及其有效补充文件，我们知道必须放弃提出含糊不清或误解问题的权利。</w:t>
      </w:r>
      <w:r/>
    </w:p>
    <w:p>
      <w:pPr>
        <w:ind w:firstLine="480"/>
        <w:jc w:val="left"/>
        <w:spacing w:line="42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w:t>
      </w:r>
      <w:r>
        <w:rPr>
          <w:rFonts w:hint="eastAsia" w:ascii="宋体" w:hAnsi="宋体"/>
          <w:sz w:val="24"/>
          <w:szCs w:val="21"/>
        </w:rPr>
        <w:t xml:space="preserve">我们同意从规定的开标日期起遵循本响应文件，并在规定的询价有效期期满之前均具有约束力。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w:t>
      </w:r>
      <w:r>
        <w:rPr>
          <w:rFonts w:hint="eastAsia" w:ascii="宋体" w:hAnsi="宋体"/>
          <w:sz w:val="24"/>
          <w:szCs w:val="21"/>
        </w:rPr>
        <w:t xml:space="preserve">同意向贵方提供贵方可能另外要求的与询价有关</w:t>
      </w:r>
      <w:r>
        <w:rPr>
          <w:rFonts w:hint="eastAsia" w:ascii="宋体" w:hAnsi="宋体"/>
          <w:sz w:val="24"/>
          <w:szCs w:val="21"/>
        </w:rPr>
        <w:t xml:space="preserve">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w:t>
      </w:r>
      <w:r>
        <w:rPr>
          <w:rFonts w:hint="eastAsia" w:ascii="宋体" w:hAnsi="宋体"/>
          <w:sz w:val="24"/>
          <w:szCs w:val="21"/>
        </w:rPr>
        <w:t xml:space="preserve">一旦我方成交</w:t>
      </w:r>
      <w:r>
        <w:rPr>
          <w:rFonts w:hint="eastAsia" w:ascii="宋体" w:hAnsi="宋体"/>
          <w:sz w:val="24"/>
          <w:szCs w:val="21"/>
        </w:rPr>
        <w:t xml:space="preserve">,</w:t>
      </w:r>
      <w:r>
        <w:rPr>
          <w:rFonts w:hint="eastAsia" w:ascii="宋体" w:hAnsi="宋体"/>
          <w:sz w:val="24"/>
          <w:szCs w:val="21"/>
        </w:rPr>
        <w:t xml:space="preserve">我方将根据询价文件的规定，严格履行合同的责任和义务</w:t>
      </w:r>
      <w:r>
        <w:rPr>
          <w:rFonts w:hint="eastAsia" w:ascii="宋体" w:hAnsi="宋体"/>
          <w:sz w:val="24"/>
          <w:szCs w:val="21"/>
        </w:rPr>
        <w:t xml:space="preserve">,</w:t>
      </w:r>
      <w:r>
        <w:rPr>
          <w:rFonts w:hint="eastAsia" w:ascii="宋体" w:hAnsi="宋体"/>
          <w:sz w:val="24"/>
          <w:szCs w:val="21"/>
        </w:rPr>
        <w:t xml:space="preserve">并保证在询价文件规定的时间完成项目，交付买方验收、使用。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t xml:space="preserve">我方与本询价有关的正式通讯地址为：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w:t>
      </w:r>
      <w:r>
        <w:rPr>
          <w:rFonts w:hint="eastAsia" w:ascii="宋体" w:hAnsi="宋体"/>
          <w:sz w:val="24"/>
          <w:szCs w:val="21"/>
        </w:rPr>
        <w:t xml:space="preserve">          </w:t>
      </w:r>
      <w:r>
        <w:rPr>
          <w:rFonts w:hint="eastAsia" w:ascii="宋体" w:hAnsi="宋体"/>
          <w:sz w:val="24"/>
          <w:szCs w:val="21"/>
        </w:rPr>
        <w:t xml:space="preserve">址：</w:t>
      </w:r>
      <w:r/>
    </w:p>
    <w:p>
      <w:pPr>
        <w:ind w:left="420" w:firstLine="480"/>
        <w:jc w:val="left"/>
        <w:spacing w:line="420" w:lineRule="exact"/>
        <w:rPr>
          <w:rFonts w:ascii="宋体" w:hAnsi="宋体"/>
          <w:sz w:val="24"/>
          <w:szCs w:val="21"/>
        </w:rPr>
      </w:pPr>
      <w:r>
        <w:rPr>
          <w:rFonts w:hint="eastAsia" w:ascii="宋体" w:hAnsi="宋体"/>
          <w:sz w:val="24"/>
          <w:szCs w:val="21"/>
        </w:rPr>
        <w:t xml:space="preserve">邮</w:t>
      </w:r>
      <w:r>
        <w:rPr>
          <w:rFonts w:hint="eastAsia" w:ascii="宋体" w:hAnsi="宋体"/>
          <w:sz w:val="24"/>
          <w:szCs w:val="21"/>
        </w:rPr>
        <w:t xml:space="preserve">          </w:t>
      </w:r>
      <w:r>
        <w:rPr>
          <w:rFonts w:hint="eastAsia" w:ascii="宋体" w:hAnsi="宋体"/>
          <w:sz w:val="24"/>
          <w:szCs w:val="21"/>
        </w:rPr>
        <w:t xml:space="preserve">编：</w:t>
      </w:r>
      <w:r/>
    </w:p>
    <w:p>
      <w:pPr>
        <w:ind w:left="420" w:firstLine="480"/>
        <w:jc w:val="left"/>
        <w:spacing w:line="420" w:lineRule="exact"/>
        <w:rPr>
          <w:rFonts w:ascii="宋体" w:hAnsi="宋体"/>
          <w:sz w:val="24"/>
          <w:szCs w:val="21"/>
        </w:rPr>
      </w:pPr>
      <w:r>
        <w:rPr>
          <w:rFonts w:hint="eastAsia" w:ascii="宋体" w:hAnsi="宋体"/>
          <w:sz w:val="24"/>
          <w:szCs w:val="21"/>
        </w:rPr>
        <w:t xml:space="preserve">电</w:t>
      </w:r>
      <w:r>
        <w:rPr>
          <w:rFonts w:hint="eastAsia" w:ascii="宋体" w:hAnsi="宋体"/>
          <w:sz w:val="24"/>
          <w:szCs w:val="21"/>
        </w:rPr>
        <w:t xml:space="preserve">          </w:t>
      </w:r>
      <w:r>
        <w:rPr>
          <w:rFonts w:hint="eastAsia" w:ascii="宋体" w:hAnsi="宋体"/>
          <w:sz w:val="24"/>
          <w:szCs w:val="21"/>
        </w:rPr>
        <w:t xml:space="preserve">话：</w:t>
      </w:r>
      <w:r/>
    </w:p>
    <w:p>
      <w:pPr>
        <w:ind w:left="420" w:firstLine="480"/>
        <w:jc w:val="left"/>
        <w:spacing w:line="420" w:lineRule="exact"/>
        <w:rPr>
          <w:rFonts w:ascii="宋体" w:hAnsi="宋体"/>
          <w:sz w:val="24"/>
          <w:szCs w:val="21"/>
        </w:rPr>
      </w:pPr>
      <w:r>
        <w:rPr>
          <w:rFonts w:hint="eastAsia" w:ascii="宋体" w:hAnsi="宋体"/>
          <w:sz w:val="24"/>
          <w:szCs w:val="21"/>
        </w:rPr>
        <w:t xml:space="preserve">电</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子</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邮</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箱：</w:t>
      </w:r>
      <w:r/>
    </w:p>
    <w:p>
      <w:pPr>
        <w:pStyle w:val="828"/>
      </w:pPr>
      <w:r/>
      <w:r/>
    </w:p>
    <w:p>
      <w:r/>
      <w:r/>
    </w:p>
    <w:p>
      <w:pPr>
        <w:ind w:right="180" w:firstLine="960"/>
        <w:spacing w:line="560" w:lineRule="exact"/>
        <w:rPr>
          <w:rFonts w:ascii="宋体" w:hAnsi="宋体"/>
          <w:color w:val="000000"/>
          <w:sz w:val="24"/>
        </w:rPr>
      </w:pPr>
      <w:r>
        <w:rPr>
          <w:rFonts w:hint="eastAsia" w:ascii="宋体" w:hAnsi="宋体"/>
          <w:color w:val="000000"/>
          <w:sz w:val="24"/>
        </w:rPr>
        <w:t xml:space="preserve">供应商名称（盖公章）：</w:t>
      </w:r>
      <w:r/>
    </w:p>
    <w:p>
      <w:pPr>
        <w:ind w:left="420" w:firstLine="480"/>
        <w:jc w:val="left"/>
        <w:spacing w:line="420" w:lineRule="exact"/>
        <w:rPr>
          <w:rFonts w:ascii="宋体" w:hAnsi="宋体"/>
          <w:sz w:val="24"/>
          <w:szCs w:val="21"/>
        </w:rPr>
      </w:pPr>
      <w:r>
        <w:rPr>
          <w:rFonts w:ascii="宋体" w:hAnsi="宋体"/>
          <w:sz w:val="24"/>
          <w:szCs w:val="21"/>
        </w:rPr>
      </w:r>
      <w:r/>
    </w:p>
    <w:p>
      <w:pPr>
        <w:ind w:left="420" w:firstLine="480"/>
        <w:jc w:val="left"/>
        <w:spacing w:line="420" w:lineRule="exact"/>
        <w:rPr>
          <w:rFonts w:ascii="宋体" w:hAnsi="宋体"/>
          <w:sz w:val="24"/>
          <w:szCs w:val="21"/>
        </w:rPr>
      </w:pPr>
      <w:r>
        <w:rPr>
          <w:rFonts w:hint="eastAsia" w:ascii="宋体" w:hAnsi="宋体"/>
          <w:sz w:val="24"/>
          <w:szCs w:val="21"/>
        </w:rPr>
        <w:t xml:space="preserve">日</w:t>
      </w:r>
      <w:r>
        <w:rPr>
          <w:rFonts w:hint="eastAsia" w:ascii="宋体" w:hAnsi="宋体"/>
          <w:sz w:val="24"/>
          <w:szCs w:val="21"/>
        </w:rPr>
        <w:t xml:space="preserve">          </w:t>
      </w:r>
      <w:r>
        <w:rPr>
          <w:rFonts w:hint="eastAsia" w:ascii="宋体" w:hAnsi="宋体"/>
          <w:sz w:val="24"/>
          <w:szCs w:val="21"/>
        </w:rPr>
        <w:t xml:space="preserve">期：</w:t>
      </w:r>
      <w:r>
        <w:rPr>
          <w:rFonts w:hint="eastAsia" w:ascii="宋体" w:hAnsi="宋体"/>
          <w:sz w:val="24"/>
          <w:szCs w:val="21"/>
        </w:rPr>
        <w:t xml:space="preserve">________</w:t>
      </w:r>
      <w:r>
        <w:rPr>
          <w:rFonts w:hint="eastAsia" w:ascii="宋体" w:hAnsi="宋体"/>
          <w:sz w:val="24"/>
          <w:szCs w:val="21"/>
        </w:rPr>
        <w:t xml:space="preserve">年</w:t>
      </w:r>
      <w:r>
        <w:rPr>
          <w:rFonts w:hint="eastAsia" w:ascii="宋体" w:hAnsi="宋体"/>
          <w:sz w:val="24"/>
          <w:szCs w:val="21"/>
        </w:rPr>
        <w:t xml:space="preserve">____</w:t>
      </w:r>
      <w:r>
        <w:rPr>
          <w:rFonts w:hint="eastAsia" w:ascii="宋体" w:hAnsi="宋体"/>
          <w:sz w:val="24"/>
          <w:szCs w:val="21"/>
        </w:rPr>
        <w:t xml:space="preserve">月</w:t>
      </w:r>
      <w:r>
        <w:rPr>
          <w:rFonts w:hint="eastAsia" w:ascii="宋体" w:hAnsi="宋体"/>
          <w:sz w:val="24"/>
          <w:szCs w:val="21"/>
        </w:rPr>
        <w:t xml:space="preserve">____</w:t>
      </w:r>
      <w:r>
        <w:rPr>
          <w:rFonts w:hint="eastAsia" w:ascii="宋体" w:hAnsi="宋体"/>
          <w:sz w:val="24"/>
          <w:szCs w:val="21"/>
        </w:rPr>
        <w:t xml:space="preserve">日</w:t>
      </w:r>
      <w:r/>
    </w:p>
    <w:p>
      <w:pPr>
        <w:rPr>
          <w:rFonts w:ascii="宋体" w:hAnsi="宋体"/>
          <w:b/>
          <w:sz w:val="32"/>
          <w:szCs w:val="32"/>
        </w:rPr>
      </w:pPr>
      <w:r>
        <w:rPr>
          <w:rFonts w:ascii="宋体" w:hAnsi="宋体"/>
          <w:b/>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6</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（由响应供应商据实填写，表格不够自行添加）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672"/>
        <w:gridCol w:w="1810"/>
        <w:gridCol w:w="2722"/>
        <w:gridCol w:w="2038"/>
        <w:gridCol w:w="11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8"/>
                <w:szCs w:val="28"/>
              </w:rPr>
            </w:pPr>
            <w:r>
              <w:rPr>
                <w:rFonts w:hint="eastAsia" w:ascii="宋体" w:hAnsi="宋体"/>
                <w:sz w:val="28"/>
                <w:szCs w:val="28"/>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8"/>
                <w:szCs w:val="28"/>
              </w:rPr>
            </w:pPr>
            <w:r>
              <w:rPr>
                <w:rFonts w:hint="eastAsia" w:ascii="宋体" w:hAnsi="宋体"/>
                <w:sz w:val="28"/>
                <w:szCs w:val="28"/>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8"/>
                <w:szCs w:val="28"/>
              </w:rPr>
            </w:pPr>
            <w:r>
              <w:rPr>
                <w:rFonts w:hint="eastAsia" w:ascii="宋体" w:hAnsi="宋体"/>
                <w:sz w:val="28"/>
                <w:szCs w:val="28"/>
              </w:rPr>
              <w:t xml:space="preserve">采购文件要求的商务条款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8"/>
                <w:szCs w:val="28"/>
              </w:rPr>
            </w:pPr>
            <w:r>
              <w:rPr>
                <w:rFonts w:hint="eastAsia" w:ascii="宋体" w:hAnsi="宋体"/>
                <w:sz w:val="28"/>
                <w:szCs w:val="28"/>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8"/>
                <w:szCs w:val="28"/>
              </w:rPr>
            </w:pPr>
            <w:r>
              <w:rPr>
                <w:rFonts w:ascii="宋体" w:hAnsi="宋体"/>
                <w:sz w:val="28"/>
                <w:szCs w:val="28"/>
              </w:rPr>
            </w:r>
            <w:r/>
          </w:p>
          <w:p>
            <w:pPr>
              <w:jc w:val="center"/>
              <w:spacing w:line="340" w:lineRule="exact"/>
              <w:rPr>
                <w:rFonts w:ascii="宋体" w:hAnsi="宋体"/>
                <w:sz w:val="28"/>
                <w:szCs w:val="28"/>
              </w:rPr>
            </w:pPr>
            <w:r>
              <w:rPr>
                <w:rFonts w:hint="eastAsia" w:ascii="宋体" w:hAnsi="宋体"/>
                <w:sz w:val="28"/>
                <w:szCs w:val="28"/>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rPr>
            </w:pPr>
            <w:r>
              <w:rPr>
                <w:rFonts w:hint="eastAsia" w:ascii="宋体" w:hAnsi="宋体"/>
                <w:sz w:val="28"/>
                <w:szCs w:val="28"/>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rPr>
            </w:pPr>
            <w:r>
              <w:rPr>
                <w:rFonts w:ascii="宋体" w:hAnsi="宋体"/>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rPr>
            </w:pPr>
            <w:r>
              <w:rPr>
                <w:rFonts w:ascii="宋体" w:hAnsi="宋体"/>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rPr>
            </w:pPr>
            <w:r>
              <w:rPr>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rPr>
            </w:pPr>
            <w:r>
              <w:rPr>
                <w:sz w:val="28"/>
                <w:szCs w:val="28"/>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rPr>
            </w:pPr>
            <w:r>
              <w:rPr>
                <w:rFonts w:hint="eastAsia" w:ascii="宋体" w:hAnsi="宋体"/>
                <w:sz w:val="28"/>
                <w:szCs w:val="28"/>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rPr>
            </w:pPr>
            <w:r>
              <w:rPr>
                <w:rFonts w:ascii="宋体" w:hAnsi="宋体"/>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rPr>
            </w:pPr>
            <w:r>
              <w:rPr>
                <w:rFonts w:ascii="宋体" w:hAnsi="宋体"/>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rPr>
            </w:pPr>
            <w:r>
              <w:rPr>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rPr>
            </w:pPr>
            <w:r>
              <w:rPr>
                <w:sz w:val="28"/>
                <w:szCs w:val="28"/>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rPr>
            </w:pPr>
            <w:r>
              <w:rPr>
                <w:rFonts w:hint="eastAsia" w:ascii="宋体" w:hAnsi="宋体"/>
                <w:sz w:val="28"/>
                <w:szCs w:val="28"/>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rPr>
            </w:pPr>
            <w:r>
              <w:rPr>
                <w:rFonts w:ascii="宋体" w:hAnsi="宋体"/>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8"/>
                <w:szCs w:val="28"/>
              </w:rPr>
            </w:pPr>
            <w:r>
              <w:rPr>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rPr>
            </w:pPr>
            <w:r>
              <w:rPr>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rPr>
            </w:pPr>
            <w:r>
              <w:rPr>
                <w:sz w:val="28"/>
                <w:szCs w:val="28"/>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rPr>
            </w:pPr>
            <w:r>
              <w:rPr>
                <w:rFonts w:hint="eastAsia" w:ascii="宋体" w:hAnsi="宋体"/>
                <w:sz w:val="28"/>
                <w:szCs w:val="28"/>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rPr>
            </w:pPr>
            <w:r>
              <w:rPr>
                <w:rFonts w:ascii="宋体" w:hAnsi="宋体"/>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rPr>
            </w:pPr>
            <w:r>
              <w:rPr>
                <w:rFonts w:ascii="宋体" w:hAnsi="宋体"/>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rPr>
            </w:pPr>
            <w:r>
              <w:rPr>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rPr>
            </w:pPr>
            <w:r>
              <w:rPr>
                <w:sz w:val="28"/>
                <w:szCs w:val="28"/>
              </w:rPr>
            </w:r>
            <w:r/>
          </w:p>
        </w:tc>
      </w:tr>
    </w:tbl>
    <w:p>
      <w:pPr>
        <w:contextualSpacing/>
        <w:spacing w:line="300" w:lineRule="auto"/>
        <w:rPr>
          <w:rFonts w:ascii="宋体" w:hAnsi="宋体"/>
          <w:b/>
          <w:sz w:val="28"/>
          <w:szCs w:val="28"/>
        </w:rPr>
      </w:pPr>
      <w:r>
        <w:rPr>
          <w:rFonts w:hint="eastAsia" w:ascii="宋体" w:hAnsi="宋体"/>
          <w:b/>
          <w:sz w:val="28"/>
          <w:szCs w:val="28"/>
        </w:rPr>
        <w:t xml:space="preserve">注：</w:t>
      </w:r>
      <w:r/>
    </w:p>
    <w:p>
      <w:pPr>
        <w:contextualSpacing/>
        <w:ind w:firstLine="480"/>
        <w:spacing w:line="300" w:lineRule="auto"/>
        <w:rPr>
          <w:rFonts w:ascii="宋体" w:hAnsi="宋体"/>
          <w:bCs/>
          <w:sz w:val="24"/>
        </w:rPr>
      </w:pPr>
      <w:r>
        <w:rPr>
          <w:rFonts w:hint="eastAsia" w:ascii="宋体" w:hAnsi="宋体"/>
          <w:sz w:val="24"/>
        </w:rPr>
        <w:t xml:space="preserve">1.</w:t>
      </w:r>
      <w:r>
        <w:rPr>
          <w:rFonts w:hint="eastAsia" w:ascii="宋体" w:hAnsi="宋体"/>
          <w:bCs/>
          <w:sz w:val="24"/>
        </w:rPr>
        <w:t xml:space="preserve">未说明偏离的，将被认为响应询价文件的规定，但该表不作为供应商对所响应内容关于商务部分等详细描述和说明的替代。</w:t>
      </w:r>
      <w:r/>
    </w:p>
    <w:p>
      <w:pPr>
        <w:contextualSpacing/>
        <w:ind w:firstLine="480"/>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如有偏离的，在“偏离说明”一栏选择“正偏离”、“负偏离”进行填写。正偏离、负偏离的确认和负偏离的是否响应询价文件，由询价小组认定。</w:t>
      </w:r>
      <w:r/>
    </w:p>
    <w:p>
      <w:pPr>
        <w:contextualSpacing/>
        <w:ind w:firstLine="480"/>
        <w:spacing w:line="30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供应商若提供其他增值服务，可以在表中自行据实填写。</w:t>
      </w:r>
      <w:r/>
    </w:p>
    <w:p>
      <w:pPr>
        <w:contextualSpacing/>
        <w:ind w:firstLine="537"/>
        <w:spacing w:line="400" w:lineRule="exact"/>
        <w:rPr>
          <w:rFonts w:ascii="宋体" w:hAnsi="宋体" w:cs="宋体"/>
          <w:b/>
          <w:sz w:val="28"/>
          <w:szCs w:val="28"/>
        </w:rPr>
      </w:pPr>
      <w:r>
        <w:rPr>
          <w:rFonts w:ascii="宋体" w:hAnsi="宋体" w:cs="宋体"/>
          <w:b/>
          <w:sz w:val="28"/>
          <w:szCs w:val="28"/>
        </w:rPr>
      </w:r>
      <w:r/>
    </w:p>
    <w:p>
      <w:pPr>
        <w:ind w:firstLine="803"/>
        <w:spacing w:line="312" w:lineRule="auto"/>
        <w:rPr>
          <w:rFonts w:ascii="宋体" w:hAnsi="宋体" w:cs="宋体"/>
          <w:b/>
          <w:sz w:val="28"/>
          <w:szCs w:val="28"/>
        </w:rPr>
      </w:pPr>
      <w:r>
        <w:rPr>
          <w:rFonts w:ascii="宋体" w:hAnsi="宋体" w:cs="宋体"/>
          <w:b/>
          <w:sz w:val="28"/>
          <w:szCs w:val="28"/>
        </w:rPr>
      </w:r>
      <w:r/>
    </w:p>
    <w:p>
      <w:pPr>
        <w:ind w:firstLine="3080"/>
        <w:spacing w:line="312" w:lineRule="auto"/>
        <w:rPr>
          <w:rFonts w:ascii="宋体" w:hAnsi="宋体" w:cs="宋体"/>
          <w:sz w:val="28"/>
          <w:szCs w:val="28"/>
          <w:u w:val="single"/>
        </w:rPr>
      </w:pPr>
      <w:r/>
      <w:bookmarkStart w:id="57" w:name="_Hlk215755147"/>
      <w:r>
        <w:rPr>
          <w:rFonts w:hint="eastAsia" w:ascii="宋体" w:hAnsi="宋体" w:cs="宋体"/>
          <w:sz w:val="28"/>
          <w:szCs w:val="28"/>
        </w:rPr>
        <w:t xml:space="preserve">供应商名称（盖公章）：</w:t>
      </w:r>
      <w:r/>
    </w:p>
    <w:p>
      <w:pPr>
        <w:ind w:firstLine="3080"/>
        <w:spacing w:line="312" w:lineRule="auto"/>
        <w:rPr>
          <w:rFonts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年</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月</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日</w:t>
      </w:r>
      <w:bookmarkEnd w:id="57"/>
      <w:r/>
      <w:r/>
    </w:p>
    <w:p>
      <w:pPr>
        <w:jc w:val="left"/>
        <w:spacing w:line="312" w:lineRule="auto"/>
        <w:widowControl/>
        <w:rPr>
          <w:rFonts w:ascii="宋体" w:hAnsi="宋体" w:cs="宋体"/>
          <w:b/>
          <w:bCs/>
          <w:sz w:val="32"/>
          <w:szCs w:val="32"/>
        </w:rPr>
      </w:pPr>
      <w:r>
        <w:rPr>
          <w:rFonts w:hint="eastAsia" w:ascii="宋体" w:hAnsi="宋体" w:cs="宋体"/>
          <w:b/>
          <w:sz w:val="24"/>
        </w:rPr>
        <w:br w:type="page" w:clear="all"/>
      </w:r>
      <w:r/>
    </w:p>
    <w:p>
      <w:pPr>
        <w:jc w:val="left"/>
        <w:spacing w:line="312" w:lineRule="auto"/>
        <w:widowControl/>
        <w:rPr>
          <w:rFonts w:ascii="Times New Roman" w:hAnsi="Times New Roman" w:eastAsia="方正黑体_GBK"/>
          <w:sz w:val="24"/>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7</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（由响应供应商据实填写，表格不够自行添加）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672"/>
        <w:gridCol w:w="1810"/>
        <w:gridCol w:w="2722"/>
        <w:gridCol w:w="2038"/>
        <w:gridCol w:w="11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8"/>
                <w:szCs w:val="28"/>
              </w:rPr>
            </w:pPr>
            <w:r>
              <w:rPr>
                <w:rFonts w:hint="eastAsia" w:ascii="宋体" w:hAnsi="宋体"/>
                <w:sz w:val="28"/>
                <w:szCs w:val="28"/>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8"/>
                <w:szCs w:val="28"/>
              </w:rPr>
            </w:pPr>
            <w:r>
              <w:rPr>
                <w:rFonts w:hint="eastAsia" w:ascii="宋体" w:hAnsi="宋体"/>
                <w:sz w:val="28"/>
                <w:szCs w:val="28"/>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8"/>
                <w:szCs w:val="28"/>
              </w:rPr>
            </w:pPr>
            <w:r>
              <w:rPr>
                <w:rFonts w:hint="eastAsia" w:ascii="宋体" w:hAnsi="宋体"/>
                <w:sz w:val="28"/>
                <w:szCs w:val="28"/>
              </w:rPr>
              <w:t xml:space="preserve">采购文件要求的技术要求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8"/>
                <w:szCs w:val="28"/>
              </w:rPr>
            </w:pPr>
            <w:r>
              <w:rPr>
                <w:rFonts w:hint="eastAsia" w:ascii="宋体" w:hAnsi="宋体"/>
                <w:sz w:val="28"/>
                <w:szCs w:val="28"/>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8"/>
                <w:szCs w:val="28"/>
              </w:rPr>
            </w:pPr>
            <w:r>
              <w:rPr>
                <w:rFonts w:ascii="宋体" w:hAnsi="宋体"/>
                <w:sz w:val="28"/>
                <w:szCs w:val="28"/>
              </w:rPr>
            </w:r>
            <w:r/>
          </w:p>
          <w:p>
            <w:pPr>
              <w:jc w:val="center"/>
              <w:spacing w:line="340" w:lineRule="exact"/>
              <w:rPr>
                <w:rFonts w:ascii="宋体" w:hAnsi="宋体"/>
                <w:sz w:val="28"/>
                <w:szCs w:val="28"/>
              </w:rPr>
            </w:pPr>
            <w:r>
              <w:rPr>
                <w:rFonts w:hint="eastAsia" w:ascii="宋体" w:hAnsi="宋体"/>
                <w:sz w:val="28"/>
                <w:szCs w:val="28"/>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rPr>
            </w:pPr>
            <w:r>
              <w:rPr>
                <w:rFonts w:hint="eastAsia" w:ascii="宋体" w:hAnsi="宋体"/>
                <w:sz w:val="28"/>
                <w:szCs w:val="28"/>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rPr>
            </w:pPr>
            <w:r>
              <w:rPr>
                <w:rFonts w:ascii="宋体" w:hAnsi="宋体"/>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rPr>
            </w:pPr>
            <w:r>
              <w:rPr>
                <w:rFonts w:ascii="宋体" w:hAnsi="宋体"/>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rPr>
            </w:pPr>
            <w:r>
              <w:rPr>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rPr>
            </w:pPr>
            <w:r>
              <w:rPr>
                <w:sz w:val="28"/>
                <w:szCs w:val="28"/>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rPr>
            </w:pPr>
            <w:r>
              <w:rPr>
                <w:rFonts w:hint="eastAsia" w:ascii="宋体" w:hAnsi="宋体"/>
                <w:sz w:val="28"/>
                <w:szCs w:val="28"/>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rPr>
            </w:pPr>
            <w:r>
              <w:rPr>
                <w:rFonts w:ascii="宋体" w:hAnsi="宋体"/>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rPr>
            </w:pPr>
            <w:r>
              <w:rPr>
                <w:rFonts w:ascii="宋体" w:hAnsi="宋体"/>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rPr>
            </w:pPr>
            <w:r>
              <w:rPr>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rPr>
            </w:pPr>
            <w:r>
              <w:rPr>
                <w:sz w:val="28"/>
                <w:szCs w:val="28"/>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rPr>
            </w:pPr>
            <w:r>
              <w:rPr>
                <w:rFonts w:hint="eastAsia" w:ascii="宋体" w:hAnsi="宋体"/>
                <w:sz w:val="28"/>
                <w:szCs w:val="28"/>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rPr>
            </w:pPr>
            <w:r>
              <w:rPr>
                <w:rFonts w:ascii="宋体" w:hAnsi="宋体"/>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8"/>
                <w:szCs w:val="28"/>
              </w:rPr>
            </w:pPr>
            <w:r>
              <w:rPr>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rPr>
            </w:pPr>
            <w:r>
              <w:rPr>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rPr>
            </w:pPr>
            <w:r>
              <w:rPr>
                <w:sz w:val="28"/>
                <w:szCs w:val="28"/>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rPr>
            </w:pPr>
            <w:r>
              <w:rPr>
                <w:rFonts w:hint="eastAsia" w:ascii="宋体" w:hAnsi="宋体"/>
                <w:sz w:val="28"/>
                <w:szCs w:val="28"/>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rPr>
            </w:pPr>
            <w:r>
              <w:rPr>
                <w:rFonts w:ascii="宋体" w:hAnsi="宋体"/>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rPr>
            </w:pPr>
            <w:r>
              <w:rPr>
                <w:rFonts w:ascii="宋体" w:hAnsi="宋体"/>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rPr>
            </w:pPr>
            <w:r>
              <w:rPr>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rPr>
            </w:pPr>
            <w:r>
              <w:rPr>
                <w:sz w:val="28"/>
                <w:szCs w:val="28"/>
              </w:rPr>
            </w:r>
            <w:r/>
          </w:p>
        </w:tc>
      </w:tr>
    </w:tbl>
    <w:p>
      <w:pPr>
        <w:contextualSpacing/>
        <w:spacing w:line="300" w:lineRule="auto"/>
        <w:rPr>
          <w:rFonts w:ascii="宋体" w:hAnsi="宋体"/>
          <w:b/>
          <w:sz w:val="28"/>
          <w:szCs w:val="28"/>
        </w:rPr>
      </w:pPr>
      <w:r>
        <w:rPr>
          <w:rFonts w:hint="eastAsia" w:ascii="宋体" w:hAnsi="宋体"/>
          <w:b/>
          <w:sz w:val="28"/>
          <w:szCs w:val="28"/>
        </w:rPr>
        <w:t xml:space="preserve">注：</w:t>
      </w:r>
      <w:r/>
    </w:p>
    <w:p>
      <w:pPr>
        <w:contextualSpacing/>
        <w:ind w:firstLine="480"/>
        <w:spacing w:line="30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未说明偏离的，将被认为响应询价文件的规定，但该表不作为供应商对所响应内容关于技术部分等详细描述和说明的替代。</w:t>
      </w:r>
      <w:r/>
    </w:p>
    <w:p>
      <w:pPr>
        <w:contextualSpacing/>
        <w:ind w:firstLine="480"/>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如有偏离的，在“偏离说明”一栏选择“正偏离”、“负偏离”进行填写。正偏离、负偏离的确认和负偏离的是否响应询价文件，由询价小组认定。</w:t>
      </w:r>
      <w:r/>
    </w:p>
    <w:p>
      <w:pPr>
        <w:contextualSpacing/>
        <w:ind w:firstLine="480"/>
        <w:spacing w:line="30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供应商若提供其他增值服务，可以在表中自行据实填写。</w:t>
      </w:r>
      <w:r/>
    </w:p>
    <w:p>
      <w:pPr>
        <w:ind w:firstLine="2520"/>
        <w:spacing w:line="312" w:lineRule="auto"/>
        <w:rPr>
          <w:rFonts w:ascii="宋体" w:hAnsi="宋体" w:cs="宋体"/>
          <w:sz w:val="28"/>
          <w:szCs w:val="28"/>
        </w:rPr>
      </w:pPr>
      <w:r>
        <w:rPr>
          <w:rFonts w:ascii="宋体" w:hAnsi="宋体" w:cs="宋体"/>
          <w:sz w:val="28"/>
          <w:szCs w:val="28"/>
        </w:rPr>
      </w:r>
      <w:r/>
    </w:p>
    <w:p>
      <w:pPr>
        <w:ind w:firstLine="2520"/>
        <w:spacing w:line="312" w:lineRule="auto"/>
        <w:rPr>
          <w:rFonts w:ascii="宋体" w:hAnsi="宋体" w:cs="宋体"/>
          <w:sz w:val="28"/>
          <w:szCs w:val="28"/>
        </w:rPr>
      </w:pPr>
      <w:r>
        <w:rPr>
          <w:rFonts w:ascii="宋体" w:hAnsi="宋体" w:cs="宋体"/>
          <w:sz w:val="28"/>
          <w:szCs w:val="28"/>
        </w:rPr>
      </w:r>
      <w:r/>
    </w:p>
    <w:p>
      <w:pPr>
        <w:ind w:firstLine="3360"/>
        <w:spacing w:line="312" w:lineRule="auto"/>
        <w:rPr>
          <w:rFonts w:ascii="宋体" w:hAnsi="宋体" w:cs="宋体"/>
          <w:sz w:val="28"/>
          <w:szCs w:val="28"/>
          <w:u w:val="single"/>
        </w:rPr>
      </w:pPr>
      <w:r>
        <w:rPr>
          <w:rFonts w:hint="eastAsia" w:ascii="宋体" w:hAnsi="宋体" w:cs="宋体"/>
          <w:sz w:val="28"/>
          <w:szCs w:val="28"/>
        </w:rPr>
        <w:t xml:space="preserve">供应商名称（盖公章）：</w:t>
      </w:r>
      <w:r/>
    </w:p>
    <w:p>
      <w:pPr>
        <w:ind w:firstLine="3360"/>
        <w:spacing w:line="312" w:lineRule="auto"/>
        <w:rPr>
          <w:rFonts w:ascii="宋体" w:hAnsi="宋体" w:cs="宋体"/>
          <w:sz w:val="28"/>
          <w:szCs w:val="28"/>
        </w:rPr>
      </w:pPr>
      <w:r/>
      <w:bookmarkStart w:id="58" w:name="_Toc71282449"/>
      <w:r/>
      <w:bookmarkStart w:id="59" w:name="_Toc71282604"/>
      <w:r/>
      <w:bookmarkStart w:id="60" w:name="_Toc71282465"/>
      <w:r>
        <w:rPr>
          <w:rFonts w:hint="eastAsia" w:ascii="宋体" w:hAnsi="宋体" w:cs="宋体"/>
          <w:sz w:val="28"/>
          <w:szCs w:val="28"/>
        </w:rPr>
        <w:t xml:space="preserve">日期：</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年</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月</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日</w:t>
      </w:r>
      <w:bookmarkEnd w:id="58"/>
      <w:r/>
      <w:bookmarkEnd w:id="59"/>
      <w:r/>
      <w:bookmarkEnd w:id="60"/>
      <w:r/>
      <w:r/>
    </w:p>
    <w:p>
      <w:pPr>
        <w:rPr>
          <w:rFonts w:ascii="宋体" w:hAnsi="宋体" w:cs="宋体"/>
          <w:b/>
          <w:bCs/>
          <w:sz w:val="32"/>
          <w:szCs w:val="32"/>
        </w:rPr>
      </w:pPr>
      <w:r>
        <w:rPr>
          <w:rFonts w:hint="eastAsia" w:ascii="宋体" w:hAnsi="宋体" w:cs="宋体"/>
          <w:b/>
          <w:bCs/>
          <w:sz w:val="32"/>
          <w:szCs w:val="32"/>
        </w:rPr>
        <w:br w:type="page" w:clear="all"/>
      </w:r>
      <w:r/>
    </w:p>
    <w:p>
      <w:pPr>
        <w:spacing w:line="312" w:lineRule="auto"/>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8</w:t>
      </w:r>
      <w:r/>
    </w:p>
    <w:p>
      <w:pPr>
        <w:jc w:val="center"/>
        <w:rPr>
          <w:b/>
          <w:bCs/>
          <w:sz w:val="32"/>
          <w:szCs w:val="40"/>
        </w:rPr>
      </w:pPr>
      <w:r>
        <w:rPr>
          <w:rFonts w:hint="eastAsia"/>
          <w:b/>
          <w:bCs/>
          <w:sz w:val="32"/>
          <w:szCs w:val="40"/>
        </w:rPr>
        <w:t xml:space="preserve">分项报价明细表（货物类）</w:t>
      </w:r>
      <w:r/>
    </w:p>
    <w:p>
      <w:pPr>
        <w:pStyle w:val="828"/>
        <w:rPr>
          <w:highlight w:val="yellow"/>
        </w:rPr>
      </w:pPr>
      <w:r>
        <w:rPr>
          <w:highlight w:val="yellow"/>
        </w:rPr>
      </w:r>
      <w:r/>
    </w:p>
    <w:p>
      <w:pPr>
        <w:pStyle w:val="828"/>
        <w:rPr>
          <w:highlight w:val="yellow"/>
        </w:rPr>
      </w:pPr>
      <w:r>
        <w:rPr>
          <w:rFonts w:hint="eastAsia" w:ascii="宋体" w:hAnsi="宋体" w:cs="宋体"/>
          <w:sz w:val="24"/>
        </w:rPr>
        <w:t xml:space="preserve">供应商名称（盖公章）：</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日</w:t>
      </w:r>
      <w:r/>
    </w:p>
    <w:tbl>
      <w:tblPr>
        <w:tblW w:w="10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8"/>
        <w:gridCol w:w="709"/>
        <w:gridCol w:w="243"/>
        <w:gridCol w:w="1320"/>
        <w:gridCol w:w="837"/>
        <w:gridCol w:w="958"/>
        <w:gridCol w:w="709"/>
        <w:gridCol w:w="708"/>
        <w:gridCol w:w="886"/>
        <w:gridCol w:w="1399"/>
        <w:gridCol w:w="1506"/>
      </w:tblGrid>
      <w:tr>
        <w:trPr>
          <w:cantSplit/>
          <w:jc w:val="center"/>
          <w:trHeight w:val="751" w:hRule="exact"/>
        </w:trPr>
        <w:tc>
          <w:tcPr>
            <w:tcW w:w="1248" w:type="dxa"/>
            <w:vAlign w:val="center"/>
            <w:textDirection w:val="lrTb"/>
            <w:noWrap/>
          </w:tcPr>
          <w:p>
            <w:pPr>
              <w:jc w:val="center"/>
              <w:rPr>
                <w:rFonts w:ascii="宋体" w:hAnsi="宋体" w:cs="宋体"/>
                <w:b/>
                <w:bCs/>
                <w:sz w:val="24"/>
              </w:rPr>
            </w:pPr>
            <w:r>
              <w:rPr>
                <w:rFonts w:hint="eastAsia" w:ascii="宋体" w:hAnsi="宋体" w:cs="宋体"/>
                <w:b/>
                <w:bCs/>
                <w:sz w:val="24"/>
              </w:rPr>
              <w:t xml:space="preserve">序号</w:t>
            </w:r>
            <w:r/>
          </w:p>
        </w:tc>
        <w:tc>
          <w:tcPr>
            <w:gridSpan w:val="2"/>
            <w:tcW w:w="952" w:type="dxa"/>
            <w:vAlign w:val="center"/>
            <w:textDirection w:val="lrTb"/>
            <w:noWrap/>
          </w:tcPr>
          <w:p>
            <w:pPr>
              <w:jc w:val="center"/>
              <w:rPr>
                <w:rFonts w:ascii="宋体" w:hAnsi="宋体" w:cs="宋体"/>
                <w:b/>
                <w:bCs/>
                <w:sz w:val="24"/>
              </w:rPr>
            </w:pPr>
            <w:r>
              <w:rPr>
                <w:rFonts w:hint="eastAsia" w:ascii="宋体" w:hAnsi="宋体" w:cs="宋体"/>
                <w:b/>
                <w:bCs/>
                <w:sz w:val="24"/>
              </w:rPr>
              <w:t xml:space="preserve">名称</w:t>
            </w:r>
            <w:r/>
          </w:p>
        </w:tc>
        <w:tc>
          <w:tcPr>
            <w:tcW w:w="1320" w:type="dxa"/>
            <w:vAlign w:val="center"/>
            <w:textDirection w:val="lrTb"/>
            <w:noWrap/>
          </w:tcPr>
          <w:p>
            <w:pPr>
              <w:jc w:val="center"/>
              <w:rPr>
                <w:rFonts w:ascii="宋体" w:hAnsi="宋体" w:cs="宋体"/>
                <w:b/>
                <w:bCs/>
                <w:sz w:val="24"/>
              </w:rPr>
            </w:pPr>
            <w:r>
              <w:rPr>
                <w:rFonts w:hint="eastAsia" w:ascii="宋体" w:hAnsi="宋体" w:cs="宋体"/>
                <w:b/>
                <w:bCs/>
                <w:sz w:val="24"/>
              </w:rPr>
              <w:t xml:space="preserve">规格型号</w:t>
            </w:r>
            <w:r/>
          </w:p>
        </w:tc>
        <w:tc>
          <w:tcPr>
            <w:tcW w:w="837" w:type="dxa"/>
            <w:vAlign w:val="center"/>
            <w:textDirection w:val="lrTb"/>
            <w:noWrap/>
          </w:tcPr>
          <w:p>
            <w:pPr>
              <w:jc w:val="center"/>
              <w:rPr>
                <w:rFonts w:ascii="宋体" w:hAnsi="宋体" w:cs="宋体"/>
                <w:b/>
                <w:bCs/>
                <w:sz w:val="24"/>
              </w:rPr>
            </w:pPr>
            <w:r>
              <w:rPr>
                <w:rFonts w:hint="eastAsia" w:ascii="宋体" w:hAnsi="宋体" w:cs="宋体"/>
                <w:b/>
                <w:bCs/>
                <w:sz w:val="24"/>
              </w:rPr>
              <w:t xml:space="preserve">品牌</w:t>
            </w:r>
            <w:r/>
          </w:p>
        </w:tc>
        <w:tc>
          <w:tcPr>
            <w:tcW w:w="958" w:type="dxa"/>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生产</w:t>
            </w:r>
            <w:r>
              <w:rPr>
                <w:rFonts w:ascii="宋体" w:hAnsi="宋体"/>
                <w:b/>
                <w:color w:val="000000"/>
                <w:szCs w:val="21"/>
              </w:rPr>
              <w:t xml:space="preserve">厂家名称</w:t>
            </w:r>
            <w:r/>
          </w:p>
        </w:tc>
        <w:tc>
          <w:tcPr>
            <w:tcW w:w="709" w:type="dxa"/>
            <w:vAlign w:val="center"/>
            <w:textDirection w:val="lrTb"/>
            <w:noWrap/>
          </w:tcPr>
          <w:p>
            <w:pPr>
              <w:jc w:val="center"/>
              <w:rPr>
                <w:rFonts w:ascii="宋体" w:hAnsi="宋体" w:cs="宋体"/>
                <w:b/>
                <w:bCs/>
                <w:sz w:val="24"/>
              </w:rPr>
            </w:pPr>
            <w:r>
              <w:rPr>
                <w:rFonts w:hint="eastAsia" w:ascii="宋体" w:hAnsi="宋体" w:cs="宋体"/>
                <w:b/>
                <w:bCs/>
                <w:sz w:val="24"/>
              </w:rPr>
              <w:t xml:space="preserve">单位</w:t>
            </w:r>
            <w:r/>
          </w:p>
        </w:tc>
        <w:tc>
          <w:tcPr>
            <w:tcW w:w="708" w:type="dxa"/>
            <w:vAlign w:val="center"/>
            <w:textDirection w:val="lrTb"/>
            <w:noWrap/>
          </w:tcPr>
          <w:p>
            <w:pPr>
              <w:jc w:val="center"/>
              <w:rPr>
                <w:rFonts w:ascii="宋体" w:hAnsi="宋体" w:cs="宋体"/>
                <w:b/>
                <w:bCs/>
                <w:sz w:val="24"/>
              </w:rPr>
            </w:pPr>
            <w:r>
              <w:rPr>
                <w:rFonts w:hint="eastAsia" w:ascii="宋体" w:hAnsi="宋体" w:cs="宋体"/>
                <w:b/>
                <w:bCs/>
                <w:sz w:val="24"/>
              </w:rPr>
              <w:t xml:space="preserve">数量</w:t>
            </w:r>
            <w:r/>
          </w:p>
        </w:tc>
        <w:tc>
          <w:tcPr>
            <w:tcW w:w="886" w:type="dxa"/>
            <w:vAlign w:val="center"/>
            <w:textDirection w:val="lrTb"/>
            <w:noWrap/>
          </w:tcPr>
          <w:p>
            <w:pPr>
              <w:jc w:val="center"/>
              <w:rPr>
                <w:rFonts w:ascii="宋体" w:hAnsi="宋体" w:cs="宋体"/>
                <w:b/>
                <w:bCs/>
                <w:sz w:val="24"/>
              </w:rPr>
            </w:pPr>
            <w:r>
              <w:rPr>
                <w:rFonts w:hint="eastAsia" w:ascii="宋体" w:hAnsi="宋体" w:cs="宋体"/>
                <w:b/>
                <w:bCs/>
                <w:sz w:val="24"/>
              </w:rPr>
              <w:t xml:space="preserve">单价</w:t>
            </w:r>
            <w:r/>
          </w:p>
        </w:tc>
        <w:tc>
          <w:tcPr>
            <w:tcW w:w="1399" w:type="dxa"/>
            <w:vAlign w:val="center"/>
            <w:textDirection w:val="lrTb"/>
            <w:noWrap/>
          </w:tcPr>
          <w:p>
            <w:pPr>
              <w:jc w:val="center"/>
              <w:rPr>
                <w:rFonts w:ascii="宋体" w:hAnsi="宋体" w:cs="宋体"/>
                <w:b/>
                <w:bCs/>
                <w:sz w:val="24"/>
              </w:rPr>
            </w:pPr>
            <w:r>
              <w:rPr>
                <w:rFonts w:hint="eastAsia" w:ascii="宋体" w:hAnsi="宋体" w:cs="宋体"/>
                <w:b/>
                <w:bCs/>
                <w:sz w:val="24"/>
              </w:rPr>
              <w:t xml:space="preserve">金额小计</w:t>
            </w:r>
            <w:r/>
          </w:p>
        </w:tc>
        <w:tc>
          <w:tcPr>
            <w:tcW w:w="1506" w:type="dxa"/>
            <w:vAlign w:val="center"/>
            <w:textDirection w:val="lrTb"/>
            <w:noWrap/>
          </w:tcPr>
          <w:p>
            <w:pPr>
              <w:jc w:val="center"/>
              <w:rPr>
                <w:rFonts w:ascii="宋体" w:hAnsi="宋体" w:cs="宋体"/>
                <w:b/>
                <w:bCs/>
                <w:sz w:val="24"/>
              </w:rPr>
            </w:pPr>
            <w:r>
              <w:rPr>
                <w:rFonts w:hint="eastAsia" w:ascii="宋体" w:hAnsi="宋体" w:cs="宋体"/>
                <w:b/>
                <w:bCs/>
                <w:sz w:val="24"/>
              </w:rPr>
              <w:t xml:space="preserve">备注</w:t>
            </w:r>
            <w:r>
              <w:rPr>
                <w:rFonts w:hint="eastAsia" w:ascii="宋体" w:hAnsi="宋体"/>
                <w:b/>
                <w:color w:val="ff0000"/>
                <w:szCs w:val="21"/>
              </w:rPr>
              <w:t xml:space="preserve">（是否为主要标的）</w:t>
            </w:r>
            <w:r/>
          </w:p>
        </w:tc>
      </w:tr>
      <w:tr>
        <w:trPr>
          <w:cantSplit/>
          <w:jc w:val="center"/>
          <w:trHeight w:val="479"/>
        </w:trPr>
        <w:tc>
          <w:tcPr>
            <w:tcW w:w="1248"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gridSpan w:val="2"/>
            <w:tcW w:w="952" w:type="dxa"/>
            <w:vAlign w:val="center"/>
            <w:textDirection w:val="lrTb"/>
            <w:noWrap/>
          </w:tcPr>
          <w:p>
            <w:pPr>
              <w:jc w:val="center"/>
              <w:rPr>
                <w:rFonts w:ascii="宋体" w:hAnsi="宋体" w:cs="宋体"/>
                <w:sz w:val="24"/>
              </w:rPr>
            </w:pPr>
            <w:r>
              <w:rPr>
                <w:rFonts w:ascii="宋体" w:hAnsi="宋体" w:cs="宋体"/>
                <w:sz w:val="24"/>
              </w:rPr>
            </w:r>
            <w:r/>
          </w:p>
        </w:tc>
        <w:tc>
          <w:tcPr>
            <w:tcW w:w="1320" w:type="dxa"/>
            <w:vAlign w:val="center"/>
            <w:textDirection w:val="lrTb"/>
            <w:noWrap/>
          </w:tcPr>
          <w:p>
            <w:pPr>
              <w:jc w:val="center"/>
              <w:rPr>
                <w:rFonts w:ascii="宋体" w:hAnsi="宋体" w:cs="宋体"/>
                <w:sz w:val="24"/>
              </w:rPr>
            </w:pPr>
            <w:r>
              <w:rPr>
                <w:rFonts w:ascii="宋体" w:hAnsi="宋体" w:cs="宋体"/>
                <w:sz w:val="24"/>
              </w:rPr>
            </w:r>
            <w:r/>
          </w:p>
        </w:tc>
        <w:tc>
          <w:tcPr>
            <w:tcW w:w="837" w:type="dxa"/>
            <w:vAlign w:val="center"/>
            <w:textDirection w:val="lrTb"/>
            <w:noWrap/>
          </w:tcPr>
          <w:p>
            <w:pPr>
              <w:jc w:val="center"/>
              <w:rPr>
                <w:rFonts w:ascii="宋体" w:hAnsi="宋体" w:cs="宋体"/>
                <w:sz w:val="24"/>
              </w:rPr>
            </w:pPr>
            <w:r>
              <w:rPr>
                <w:rFonts w:ascii="宋体" w:hAnsi="宋体" w:cs="宋体"/>
                <w:sz w:val="24"/>
              </w:rPr>
            </w:r>
            <w:r/>
          </w:p>
        </w:tc>
        <w:tc>
          <w:tcPr>
            <w:tcW w:w="958" w:type="dxa"/>
            <w:textDirection w:val="lrTb"/>
            <w:noWrap w:val="false"/>
          </w:tcPr>
          <w:p>
            <w:pPr>
              <w:jc w:val="center"/>
              <w:rPr>
                <w:rFonts w:ascii="宋体" w:hAnsi="宋体" w:cs="宋体"/>
                <w:sz w:val="24"/>
              </w:rPr>
            </w:pPr>
            <w:r>
              <w:rPr>
                <w:rFonts w:ascii="宋体" w:hAnsi="宋体" w:cs="宋体"/>
                <w:sz w:val="24"/>
              </w:rPr>
            </w:r>
            <w:r/>
          </w:p>
        </w:tc>
        <w:tc>
          <w:tcPr>
            <w:tcW w:w="709" w:type="dxa"/>
            <w:vAlign w:val="center"/>
            <w:textDirection w:val="lrTb"/>
            <w:noWrap/>
          </w:tcPr>
          <w:p>
            <w:pPr>
              <w:jc w:val="center"/>
              <w:rPr>
                <w:rFonts w:ascii="宋体" w:hAnsi="宋体" w:cs="宋体"/>
                <w:sz w:val="24"/>
              </w:rPr>
            </w:pPr>
            <w:r>
              <w:rPr>
                <w:rFonts w:ascii="宋体" w:hAnsi="宋体" w:cs="宋体"/>
                <w:sz w:val="24"/>
              </w:rPr>
            </w:r>
            <w:r/>
          </w:p>
        </w:tc>
        <w:tc>
          <w:tcPr>
            <w:tcW w:w="708" w:type="dxa"/>
            <w:vAlign w:val="center"/>
            <w:textDirection w:val="lrTb"/>
            <w:noWrap/>
          </w:tcPr>
          <w:p>
            <w:pPr>
              <w:jc w:val="center"/>
              <w:rPr>
                <w:rFonts w:ascii="宋体" w:hAnsi="宋体" w:cs="宋体"/>
                <w:sz w:val="24"/>
              </w:rPr>
            </w:pPr>
            <w:r>
              <w:rPr>
                <w:rFonts w:ascii="宋体" w:hAnsi="宋体" w:cs="宋体"/>
                <w:sz w:val="24"/>
              </w:rPr>
            </w:r>
            <w:r/>
          </w:p>
        </w:tc>
        <w:tc>
          <w:tcPr>
            <w:tcW w:w="886" w:type="dxa"/>
            <w:vAlign w:val="center"/>
            <w:textDirection w:val="lrTb"/>
            <w:noWrap/>
          </w:tcPr>
          <w:p>
            <w:pPr>
              <w:jc w:val="center"/>
              <w:rPr>
                <w:rFonts w:ascii="宋体" w:hAnsi="宋体" w:cs="宋体"/>
                <w:sz w:val="24"/>
              </w:rPr>
            </w:pPr>
            <w:r>
              <w:rPr>
                <w:rFonts w:ascii="宋体" w:hAnsi="宋体" w:cs="宋体"/>
                <w:sz w:val="24"/>
              </w:rPr>
            </w:r>
            <w:r/>
          </w:p>
        </w:tc>
        <w:tc>
          <w:tcPr>
            <w:tcW w:w="1399" w:type="dxa"/>
            <w:vAlign w:val="center"/>
            <w:textDirection w:val="lrTb"/>
            <w:noWrap/>
          </w:tcPr>
          <w:p>
            <w:pPr>
              <w:jc w:val="center"/>
              <w:rPr>
                <w:rFonts w:ascii="宋体" w:hAnsi="宋体" w:cs="宋体"/>
                <w:sz w:val="24"/>
              </w:rPr>
            </w:pPr>
            <w:r>
              <w:rPr>
                <w:rFonts w:ascii="宋体" w:hAnsi="宋体" w:cs="宋体"/>
                <w:sz w:val="24"/>
              </w:rPr>
            </w:r>
            <w:r/>
          </w:p>
        </w:tc>
        <w:tc>
          <w:tcPr>
            <w:tcW w:w="1506" w:type="dxa"/>
            <w:vAlign w:val="center"/>
            <w:textDirection w:val="lrTb"/>
            <w:noWrap/>
          </w:tcPr>
          <w:p>
            <w:pPr>
              <w:jc w:val="center"/>
              <w:rPr>
                <w:rFonts w:ascii="宋体" w:hAnsi="宋体" w:cs="宋体"/>
                <w:sz w:val="24"/>
              </w:rPr>
            </w:pPr>
            <w:r>
              <w:rPr>
                <w:rFonts w:ascii="宋体" w:hAnsi="宋体" w:cs="宋体"/>
                <w:sz w:val="24"/>
              </w:rPr>
            </w:r>
            <w:r/>
          </w:p>
        </w:tc>
      </w:tr>
      <w:tr>
        <w:trPr>
          <w:cantSplit/>
          <w:jc w:val="center"/>
          <w:trHeight w:val="502"/>
        </w:trPr>
        <w:tc>
          <w:tcPr>
            <w:tcW w:w="1248"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gridSpan w:val="2"/>
            <w:tcW w:w="952" w:type="dxa"/>
            <w:vAlign w:val="center"/>
            <w:textDirection w:val="lrTb"/>
            <w:noWrap/>
          </w:tcPr>
          <w:p>
            <w:pPr>
              <w:jc w:val="center"/>
              <w:rPr>
                <w:rFonts w:ascii="宋体" w:hAnsi="宋体" w:cs="宋体"/>
                <w:sz w:val="24"/>
              </w:rPr>
            </w:pPr>
            <w:r>
              <w:rPr>
                <w:rFonts w:ascii="宋体" w:hAnsi="宋体" w:cs="宋体"/>
                <w:sz w:val="24"/>
              </w:rPr>
            </w:r>
            <w:r/>
          </w:p>
        </w:tc>
        <w:tc>
          <w:tcPr>
            <w:tcW w:w="1320" w:type="dxa"/>
            <w:vAlign w:val="center"/>
            <w:textDirection w:val="lrTb"/>
            <w:noWrap/>
          </w:tcPr>
          <w:p>
            <w:pPr>
              <w:jc w:val="center"/>
              <w:rPr>
                <w:rFonts w:ascii="宋体" w:hAnsi="宋体" w:cs="宋体"/>
                <w:sz w:val="24"/>
              </w:rPr>
            </w:pPr>
            <w:r>
              <w:rPr>
                <w:rFonts w:ascii="宋体" w:hAnsi="宋体" w:cs="宋体"/>
                <w:sz w:val="24"/>
              </w:rPr>
            </w:r>
            <w:r/>
          </w:p>
        </w:tc>
        <w:tc>
          <w:tcPr>
            <w:tcW w:w="837" w:type="dxa"/>
            <w:vAlign w:val="center"/>
            <w:textDirection w:val="lrTb"/>
            <w:noWrap/>
          </w:tcPr>
          <w:p>
            <w:pPr>
              <w:jc w:val="center"/>
              <w:rPr>
                <w:rFonts w:ascii="宋体" w:hAnsi="宋体" w:cs="宋体"/>
                <w:sz w:val="24"/>
              </w:rPr>
            </w:pPr>
            <w:r>
              <w:rPr>
                <w:rFonts w:ascii="宋体" w:hAnsi="宋体" w:cs="宋体"/>
                <w:sz w:val="24"/>
              </w:rPr>
            </w:r>
            <w:r/>
          </w:p>
        </w:tc>
        <w:tc>
          <w:tcPr>
            <w:tcW w:w="958" w:type="dxa"/>
            <w:textDirection w:val="lrTb"/>
            <w:noWrap w:val="false"/>
          </w:tcPr>
          <w:p>
            <w:pPr>
              <w:jc w:val="center"/>
              <w:rPr>
                <w:rFonts w:ascii="宋体" w:hAnsi="宋体" w:cs="宋体"/>
                <w:sz w:val="24"/>
              </w:rPr>
            </w:pPr>
            <w:r>
              <w:rPr>
                <w:rFonts w:ascii="宋体" w:hAnsi="宋体" w:cs="宋体"/>
                <w:sz w:val="24"/>
              </w:rPr>
            </w:r>
            <w:r/>
          </w:p>
        </w:tc>
        <w:tc>
          <w:tcPr>
            <w:tcW w:w="709" w:type="dxa"/>
            <w:vAlign w:val="center"/>
            <w:textDirection w:val="lrTb"/>
            <w:noWrap/>
          </w:tcPr>
          <w:p>
            <w:pPr>
              <w:jc w:val="center"/>
              <w:rPr>
                <w:rFonts w:ascii="宋体" w:hAnsi="宋体" w:cs="宋体"/>
                <w:sz w:val="24"/>
              </w:rPr>
            </w:pPr>
            <w:r>
              <w:rPr>
                <w:rFonts w:ascii="宋体" w:hAnsi="宋体" w:cs="宋体"/>
                <w:sz w:val="24"/>
              </w:rPr>
            </w:r>
            <w:r/>
          </w:p>
        </w:tc>
        <w:tc>
          <w:tcPr>
            <w:tcW w:w="708" w:type="dxa"/>
            <w:vAlign w:val="center"/>
            <w:textDirection w:val="lrTb"/>
            <w:noWrap/>
          </w:tcPr>
          <w:p>
            <w:pPr>
              <w:jc w:val="center"/>
              <w:rPr>
                <w:rFonts w:ascii="宋体" w:hAnsi="宋体" w:cs="宋体"/>
                <w:sz w:val="24"/>
              </w:rPr>
            </w:pPr>
            <w:r>
              <w:rPr>
                <w:rFonts w:ascii="宋体" w:hAnsi="宋体" w:cs="宋体"/>
                <w:sz w:val="24"/>
              </w:rPr>
            </w:r>
            <w:r/>
          </w:p>
        </w:tc>
        <w:tc>
          <w:tcPr>
            <w:tcW w:w="886" w:type="dxa"/>
            <w:vAlign w:val="center"/>
            <w:textDirection w:val="lrTb"/>
            <w:noWrap/>
          </w:tcPr>
          <w:p>
            <w:pPr>
              <w:jc w:val="center"/>
              <w:rPr>
                <w:rFonts w:ascii="宋体" w:hAnsi="宋体" w:cs="宋体"/>
                <w:sz w:val="24"/>
              </w:rPr>
            </w:pPr>
            <w:r>
              <w:rPr>
                <w:rFonts w:ascii="宋体" w:hAnsi="宋体" w:cs="宋体"/>
                <w:sz w:val="24"/>
              </w:rPr>
            </w:r>
            <w:r/>
          </w:p>
        </w:tc>
        <w:tc>
          <w:tcPr>
            <w:tcW w:w="1399" w:type="dxa"/>
            <w:vAlign w:val="center"/>
            <w:textDirection w:val="lrTb"/>
            <w:noWrap/>
          </w:tcPr>
          <w:p>
            <w:pPr>
              <w:jc w:val="center"/>
              <w:rPr>
                <w:rFonts w:ascii="宋体" w:hAnsi="宋体" w:cs="宋体"/>
                <w:sz w:val="24"/>
              </w:rPr>
            </w:pPr>
            <w:r>
              <w:rPr>
                <w:rFonts w:ascii="宋体" w:hAnsi="宋体" w:cs="宋体"/>
                <w:sz w:val="24"/>
              </w:rPr>
            </w:r>
            <w:r/>
          </w:p>
        </w:tc>
        <w:tc>
          <w:tcPr>
            <w:tcW w:w="1506" w:type="dxa"/>
            <w:vAlign w:val="center"/>
            <w:textDirection w:val="lrTb"/>
            <w:noWrap/>
          </w:tcPr>
          <w:p>
            <w:pPr>
              <w:jc w:val="center"/>
              <w:rPr>
                <w:rFonts w:ascii="宋体" w:hAnsi="宋体" w:cs="宋体"/>
                <w:sz w:val="24"/>
              </w:rPr>
            </w:pPr>
            <w:r>
              <w:rPr>
                <w:rFonts w:ascii="宋体" w:hAnsi="宋体" w:cs="宋体"/>
                <w:sz w:val="24"/>
              </w:rPr>
            </w:r>
            <w:r/>
          </w:p>
        </w:tc>
      </w:tr>
      <w:tr>
        <w:trPr>
          <w:cantSplit/>
          <w:jc w:val="center"/>
          <w:trHeight w:val="513"/>
        </w:trPr>
        <w:tc>
          <w:tcPr>
            <w:tcW w:w="1248"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gridSpan w:val="2"/>
            <w:tcW w:w="952" w:type="dxa"/>
            <w:vAlign w:val="center"/>
            <w:textDirection w:val="lrTb"/>
            <w:noWrap/>
          </w:tcPr>
          <w:p>
            <w:pPr>
              <w:jc w:val="center"/>
              <w:rPr>
                <w:rFonts w:ascii="宋体" w:hAnsi="宋体" w:cs="宋体"/>
                <w:sz w:val="24"/>
              </w:rPr>
            </w:pPr>
            <w:r>
              <w:rPr>
                <w:rFonts w:ascii="宋体" w:hAnsi="宋体" w:cs="宋体"/>
                <w:sz w:val="24"/>
              </w:rPr>
            </w:r>
            <w:r/>
          </w:p>
        </w:tc>
        <w:tc>
          <w:tcPr>
            <w:tcW w:w="1320" w:type="dxa"/>
            <w:vAlign w:val="center"/>
            <w:textDirection w:val="lrTb"/>
            <w:noWrap/>
          </w:tcPr>
          <w:p>
            <w:pPr>
              <w:jc w:val="center"/>
              <w:rPr>
                <w:rFonts w:ascii="宋体" w:hAnsi="宋体" w:cs="宋体"/>
                <w:sz w:val="24"/>
              </w:rPr>
            </w:pPr>
            <w:r>
              <w:rPr>
                <w:rFonts w:ascii="宋体" w:hAnsi="宋体" w:cs="宋体"/>
                <w:sz w:val="24"/>
              </w:rPr>
            </w:r>
            <w:r/>
          </w:p>
        </w:tc>
        <w:tc>
          <w:tcPr>
            <w:tcW w:w="837" w:type="dxa"/>
            <w:vAlign w:val="center"/>
            <w:textDirection w:val="lrTb"/>
            <w:noWrap/>
          </w:tcPr>
          <w:p>
            <w:pPr>
              <w:jc w:val="center"/>
              <w:rPr>
                <w:rFonts w:ascii="宋体" w:hAnsi="宋体" w:cs="宋体"/>
                <w:sz w:val="24"/>
              </w:rPr>
            </w:pPr>
            <w:r>
              <w:rPr>
                <w:rFonts w:ascii="宋体" w:hAnsi="宋体" w:cs="宋体"/>
                <w:sz w:val="24"/>
              </w:rPr>
            </w:r>
            <w:r/>
          </w:p>
        </w:tc>
        <w:tc>
          <w:tcPr>
            <w:tcW w:w="958" w:type="dxa"/>
            <w:textDirection w:val="lrTb"/>
            <w:noWrap w:val="false"/>
          </w:tcPr>
          <w:p>
            <w:pPr>
              <w:jc w:val="center"/>
              <w:rPr>
                <w:rFonts w:ascii="宋体" w:hAnsi="宋体" w:cs="宋体"/>
                <w:sz w:val="24"/>
              </w:rPr>
            </w:pPr>
            <w:r>
              <w:rPr>
                <w:rFonts w:ascii="宋体" w:hAnsi="宋体" w:cs="宋体"/>
                <w:sz w:val="24"/>
              </w:rPr>
            </w:r>
            <w:r/>
          </w:p>
        </w:tc>
        <w:tc>
          <w:tcPr>
            <w:tcW w:w="709" w:type="dxa"/>
            <w:vAlign w:val="center"/>
            <w:textDirection w:val="lrTb"/>
            <w:noWrap/>
          </w:tcPr>
          <w:p>
            <w:pPr>
              <w:jc w:val="center"/>
              <w:rPr>
                <w:rFonts w:ascii="宋体" w:hAnsi="宋体" w:cs="宋体"/>
                <w:sz w:val="24"/>
              </w:rPr>
            </w:pPr>
            <w:r>
              <w:rPr>
                <w:rFonts w:ascii="宋体" w:hAnsi="宋体" w:cs="宋体"/>
                <w:sz w:val="24"/>
              </w:rPr>
            </w:r>
            <w:r/>
          </w:p>
        </w:tc>
        <w:tc>
          <w:tcPr>
            <w:tcW w:w="708" w:type="dxa"/>
            <w:vAlign w:val="center"/>
            <w:textDirection w:val="lrTb"/>
            <w:noWrap/>
          </w:tcPr>
          <w:p>
            <w:pPr>
              <w:jc w:val="center"/>
              <w:rPr>
                <w:rFonts w:ascii="宋体" w:hAnsi="宋体" w:cs="宋体"/>
                <w:sz w:val="24"/>
              </w:rPr>
            </w:pPr>
            <w:r>
              <w:rPr>
                <w:rFonts w:ascii="宋体" w:hAnsi="宋体" w:cs="宋体"/>
                <w:sz w:val="24"/>
              </w:rPr>
            </w:r>
            <w:r/>
          </w:p>
        </w:tc>
        <w:tc>
          <w:tcPr>
            <w:tcW w:w="886" w:type="dxa"/>
            <w:vAlign w:val="center"/>
            <w:textDirection w:val="lrTb"/>
            <w:noWrap/>
          </w:tcPr>
          <w:p>
            <w:pPr>
              <w:jc w:val="center"/>
              <w:rPr>
                <w:rFonts w:ascii="宋体" w:hAnsi="宋体" w:cs="宋体"/>
                <w:sz w:val="24"/>
              </w:rPr>
            </w:pPr>
            <w:r>
              <w:rPr>
                <w:rFonts w:ascii="宋体" w:hAnsi="宋体" w:cs="宋体"/>
                <w:sz w:val="24"/>
              </w:rPr>
            </w:r>
            <w:r/>
          </w:p>
        </w:tc>
        <w:tc>
          <w:tcPr>
            <w:tcW w:w="1399" w:type="dxa"/>
            <w:vAlign w:val="center"/>
            <w:textDirection w:val="lrTb"/>
            <w:noWrap/>
          </w:tcPr>
          <w:p>
            <w:pPr>
              <w:jc w:val="center"/>
              <w:rPr>
                <w:rFonts w:ascii="宋体" w:hAnsi="宋体" w:cs="宋体"/>
                <w:sz w:val="24"/>
              </w:rPr>
            </w:pPr>
            <w:r>
              <w:rPr>
                <w:rFonts w:ascii="宋体" w:hAnsi="宋体" w:cs="宋体"/>
                <w:sz w:val="24"/>
              </w:rPr>
            </w:r>
            <w:r/>
          </w:p>
        </w:tc>
        <w:tc>
          <w:tcPr>
            <w:tcW w:w="1506" w:type="dxa"/>
            <w:vAlign w:val="center"/>
            <w:textDirection w:val="lrTb"/>
            <w:noWrap/>
          </w:tcPr>
          <w:p>
            <w:pPr>
              <w:jc w:val="center"/>
              <w:rPr>
                <w:rFonts w:ascii="宋体" w:hAnsi="宋体" w:cs="宋体"/>
                <w:sz w:val="24"/>
              </w:rPr>
            </w:pPr>
            <w:r>
              <w:rPr>
                <w:rFonts w:ascii="宋体" w:hAnsi="宋体" w:cs="宋体"/>
                <w:sz w:val="24"/>
              </w:rPr>
            </w:r>
            <w:r/>
          </w:p>
        </w:tc>
      </w:tr>
      <w:tr>
        <w:trPr>
          <w:cantSplit/>
          <w:jc w:val="center"/>
          <w:trHeight w:val="513"/>
        </w:trPr>
        <w:tc>
          <w:tcPr>
            <w:tcW w:w="1248"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gridSpan w:val="2"/>
            <w:tcW w:w="952"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20"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837"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958"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709"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708"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886"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99"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506"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cantSplit/>
          <w:jc w:val="center"/>
          <w:trHeight w:val="441"/>
        </w:trPr>
        <w:tc>
          <w:tcPr>
            <w:tcW w:w="1248" w:type="dxa"/>
            <w:vAlign w:val="center"/>
            <w:textDirection w:val="lrTb"/>
            <w:noWrap/>
          </w:tcPr>
          <w:p>
            <w:pPr>
              <w:jc w:val="center"/>
              <w:spacing w:line="360" w:lineRule="auto"/>
              <w:rPr>
                <w:rFonts w:ascii="宋体" w:hAnsi="宋体" w:cs="宋体"/>
                <w:sz w:val="24"/>
              </w:rPr>
            </w:pPr>
            <w:r>
              <w:rPr>
                <w:rFonts w:hint="eastAsia" w:ascii="宋体" w:hAnsi="宋体" w:cs="宋体"/>
                <w:b/>
                <w:bCs/>
                <w:sz w:val="24"/>
              </w:rPr>
              <w:t xml:space="preserve">金额合计</w:t>
            </w:r>
            <w:r/>
          </w:p>
        </w:tc>
        <w:tc>
          <w:tcPr>
            <w:tcW w:w="709" w:type="dxa"/>
            <w:textDirection w:val="lrTb"/>
            <w:noWrap w:val="false"/>
          </w:tcPr>
          <w:p>
            <w:pPr>
              <w:jc w:val="center"/>
              <w:spacing w:line="360" w:lineRule="auto"/>
              <w:rPr>
                <w:rFonts w:ascii="宋体" w:hAnsi="宋体" w:cs="宋体"/>
                <w:sz w:val="24"/>
              </w:rPr>
            </w:pPr>
            <w:r>
              <w:rPr>
                <w:rFonts w:ascii="宋体" w:hAnsi="宋体" w:cs="宋体"/>
                <w:sz w:val="24"/>
              </w:rPr>
            </w:r>
            <w:r/>
          </w:p>
        </w:tc>
        <w:tc>
          <w:tcPr>
            <w:gridSpan w:val="9"/>
            <w:tcW w:w="8566"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cantSplit/>
          <w:jc w:val="center"/>
          <w:trHeight w:val="441"/>
        </w:trPr>
        <w:tc>
          <w:tcPr>
            <w:gridSpan w:val="11"/>
            <w:tcW w:w="10523" w:type="dxa"/>
            <w:vAlign w:val="center"/>
            <w:textDirection w:val="lrTb"/>
            <w:noWrap/>
          </w:tcPr>
          <w:p>
            <w:pPr>
              <w:jc w:val="left"/>
              <w:spacing w:line="360" w:lineRule="auto"/>
              <w:rPr>
                <w:rFonts w:ascii="宋体" w:hAnsi="宋体" w:cs="宋体"/>
                <w:sz w:val="24"/>
                <w:highlight w:val="yellow"/>
              </w:rPr>
            </w:pPr>
            <w:r>
              <w:rPr>
                <w:rFonts w:hint="eastAsia" w:ascii="仿宋_GB2312" w:hAnsi="宋体" w:eastAsia="仿宋_GB2312"/>
                <w:sz w:val="28"/>
                <w:szCs w:val="28"/>
              </w:rPr>
              <w:t xml:space="preserve">本采购包中提供的符合本国产品标准的产品成本之和占该采购包提供的全部产品成本之和的比例为</w:t>
            </w:r>
            <w:r>
              <w:rPr>
                <w:rFonts w:hint="eastAsia" w:ascii="仿宋_GB2312" w:hAnsi="宋体" w:eastAsia="仿宋_GB2312"/>
                <w:sz w:val="28"/>
                <w:szCs w:val="28"/>
                <w:u w:val="single"/>
              </w:rPr>
              <w:t xml:space="preserve">***</w:t>
            </w:r>
            <w:r>
              <w:rPr>
                <w:rFonts w:hint="eastAsia" w:ascii="仿宋_GB2312" w:hAnsi="宋体" w:eastAsia="仿宋_GB2312"/>
                <w:sz w:val="28"/>
                <w:szCs w:val="28"/>
              </w:rPr>
              <w:t xml:space="preserve">%</w:t>
            </w:r>
            <w:r>
              <w:rPr>
                <w:rFonts w:hint="eastAsia" w:ascii="仿宋_GB2312" w:hAnsi="宋体" w:eastAsia="仿宋_GB2312"/>
                <w:sz w:val="28"/>
                <w:szCs w:val="28"/>
              </w:rPr>
              <w:t xml:space="preserve">。</w:t>
            </w:r>
            <w:r/>
          </w:p>
        </w:tc>
      </w:tr>
    </w:tbl>
    <w:p>
      <w:pPr>
        <w:ind w:left="984" w:hanging="980"/>
        <w:spacing w:line="400" w:lineRule="exact"/>
        <w:rPr>
          <w:rFonts w:ascii="仿宋_GB2312" w:eastAsia="仿宋_GB2312"/>
          <w:b/>
          <w:bCs/>
          <w:sz w:val="28"/>
          <w:szCs w:val="28"/>
          <w:highlight w:val="yellow"/>
        </w:rPr>
      </w:pPr>
      <w:r>
        <w:rPr>
          <w:rFonts w:ascii="仿宋_GB2312" w:eastAsia="仿宋_GB2312"/>
          <w:b/>
          <w:bCs/>
          <w:sz w:val="28"/>
          <w:szCs w:val="28"/>
          <w:highlight w:val="yellow"/>
        </w:rPr>
      </w:r>
      <w:r/>
    </w:p>
    <w:p>
      <w:pPr>
        <w:spacing w:line="360" w:lineRule="auto"/>
        <w:rPr>
          <w:rFonts w:ascii="宋体" w:hAnsi="宋体" w:cs="宋体"/>
          <w:bCs/>
          <w:sz w:val="24"/>
          <w:lang w:val="zh-CN"/>
        </w:rPr>
      </w:pPr>
      <w:r>
        <w:rPr>
          <w:rFonts w:hint="eastAsia" w:ascii="宋体" w:hAnsi="宋体" w:cs="宋体"/>
          <w:bCs/>
          <w:sz w:val="24"/>
        </w:rPr>
        <w:t xml:space="preserve">注：</w:t>
      </w:r>
      <w:r>
        <w:rPr>
          <w:rFonts w:hint="eastAsia" w:ascii="宋体" w:hAnsi="宋体" w:cs="宋体"/>
          <w:bCs/>
          <w:sz w:val="24"/>
        </w:rPr>
        <w:t xml:space="preserve">1.</w:t>
      </w:r>
      <w:r>
        <w:rPr>
          <w:rFonts w:hint="eastAsia" w:ascii="宋体" w:hAnsi="宋体" w:cs="宋体"/>
          <w:bCs/>
          <w:sz w:val="24"/>
        </w:rPr>
        <w:t xml:space="preserve">本项目一次性报价，</w:t>
      </w:r>
      <w:r>
        <w:rPr>
          <w:rFonts w:hint="eastAsia" w:ascii="宋体" w:hAnsi="宋体" w:cs="宋体"/>
          <w:bCs/>
          <w:sz w:val="24"/>
          <w:lang w:val="zh-CN"/>
        </w:rPr>
        <w:t xml:space="preserve">响应供应商必须详细报出采购清单中各个子项的名称、品牌、生产</w:t>
      </w:r>
      <w:r>
        <w:rPr>
          <w:rFonts w:ascii="宋体" w:hAnsi="宋体" w:cs="宋体"/>
          <w:bCs/>
          <w:sz w:val="24"/>
          <w:lang w:val="zh-CN"/>
        </w:rPr>
        <w:t xml:space="preserve">厂家名称</w:t>
      </w:r>
      <w:r>
        <w:rPr>
          <w:rFonts w:hint="eastAsia" w:ascii="宋体" w:hAnsi="宋体" w:cs="宋体"/>
          <w:bCs/>
          <w:sz w:val="24"/>
          <w:lang w:val="zh-CN"/>
        </w:rPr>
        <w:t xml:space="preserve">、规格型号、数量、单价、备注中的内容等，且本表各分项报价合计应当与询价报价表中的响应总报价相等。请各供应商务必按照以上要求填报，否则作为无效响应处理。</w:t>
      </w:r>
      <w:r/>
    </w:p>
    <w:p>
      <w:pPr>
        <w:ind w:firstLine="480"/>
        <w:spacing w:line="360" w:lineRule="auto"/>
        <w:rPr>
          <w:rFonts w:ascii="宋体" w:hAnsi="宋体" w:cs="宋体"/>
          <w:bCs/>
          <w:sz w:val="24"/>
          <w:lang w:val="zh-CN"/>
        </w:rPr>
      </w:pPr>
      <w:r>
        <w:rPr>
          <w:rFonts w:hint="eastAsia" w:ascii="宋体" w:hAnsi="宋体" w:cs="宋体"/>
          <w:bCs/>
          <w:sz w:val="24"/>
        </w:rPr>
        <w:t xml:space="preserve">2.</w:t>
      </w:r>
      <w:r>
        <w:rPr>
          <w:rFonts w:hint="eastAsia" w:ascii="宋体" w:hAnsi="宋体" w:cs="宋体"/>
          <w:bCs/>
          <w:sz w:val="24"/>
          <w:lang w:val="zh-CN"/>
        </w:rPr>
        <w:t xml:space="preserve">供应商须详细备注主要标的信息，并将随中标（成交）结果公告进行公示。内容不实的，属于提供虚假材料谋取中标、成交，依照《中华人民共和国政府采购法》等国家有关规定追究相应责任。</w:t>
      </w:r>
      <w:r/>
    </w:p>
    <w:p>
      <w:pPr>
        <w:ind w:firstLine="480"/>
        <w:spacing w:line="300" w:lineRule="auto"/>
        <w:rPr>
          <w:rFonts w:ascii="宋体" w:hAnsi="宋体" w:cs="宋体"/>
          <w:b/>
          <w:sz w:val="24"/>
          <w:lang w:val="zh-CN"/>
        </w:rPr>
        <w:outlineLvl w:val="0"/>
      </w:pPr>
      <w:r>
        <w:rPr>
          <w:rFonts w:hint="eastAsia" w:ascii="宋体" w:hAnsi="宋体" w:cs="宋体"/>
          <w:b/>
          <w:sz w:val="24"/>
        </w:rPr>
        <w:t xml:space="preserve">3</w:t>
      </w:r>
      <w:r>
        <w:rPr>
          <w:rFonts w:ascii="宋体" w:hAnsi="宋体" w:cs="宋体"/>
          <w:b/>
          <w:sz w:val="24"/>
        </w:rPr>
        <w:t xml:space="preserve">.</w:t>
      </w:r>
      <w:r>
        <w:rPr>
          <w:rFonts w:hint="eastAsia" w:ascii="宋体" w:hAnsi="宋体" w:cs="宋体"/>
          <w:b/>
          <w:sz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宋体" w:hAnsi="宋体" w:cs="宋体"/>
          <w:b/>
          <w:sz w:val="24"/>
        </w:rPr>
        <w:t xml:space="preserve">80%</w:t>
      </w:r>
      <w:r>
        <w:rPr>
          <w:rFonts w:hint="eastAsia" w:ascii="宋体" w:hAnsi="宋体" w:cs="宋体"/>
          <w:b/>
          <w:sz w:val="24"/>
        </w:rPr>
        <w:t xml:space="preserve">的，将不享受本国产品价格评审优惠</w:t>
      </w:r>
      <w:r>
        <w:rPr>
          <w:rFonts w:hint="eastAsia" w:ascii="宋体" w:hAnsi="宋体" w:cs="宋体"/>
          <w:b/>
          <w:sz w:val="24"/>
          <w:lang w:val="zh-CN"/>
        </w:rPr>
        <w:t xml:space="preserve">。</w:t>
      </w:r>
      <w:r/>
    </w:p>
    <w:p>
      <w:pPr>
        <w:pStyle w:val="828"/>
        <w:rPr>
          <w:lang w:val="zh-CN"/>
        </w:rPr>
      </w:pPr>
      <w:r>
        <w:rPr>
          <w:lang w:val="zh-CN"/>
        </w:rPr>
      </w:r>
      <w:r/>
    </w:p>
    <w:p>
      <w:pPr>
        <w:spacing w:line="300" w:lineRule="auto"/>
        <w:rPr>
          <w:rFonts w:ascii="Times New Roman" w:hAnsi="Times New Roman" w:eastAsia="方正黑体_GBK"/>
          <w:sz w:val="32"/>
          <w:szCs w:val="32"/>
        </w:rPr>
        <w:outlineLvl w:val="0"/>
      </w:pPr>
      <w:r>
        <w:rPr>
          <w:rFonts w:hint="eastAsia" w:ascii="宋体" w:hAnsi="宋体" w:cs="宋体"/>
          <w:b/>
          <w:bCs/>
          <w:sz w:val="24"/>
        </w:rPr>
        <w:br w:type="page" w:clear="all"/>
      </w: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9</w:t>
      </w:r>
      <w:r/>
    </w:p>
    <w:p>
      <w:pPr>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t xml:space="preserve">中小企业声明函（货物）</w:t>
      </w:r>
      <w:r/>
    </w:p>
    <w:p>
      <w:pPr>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本公司（联合体）郑重声明，根据《政府采购促进中小企业发展管理办法》（财库</w:t>
      </w:r>
      <w:r>
        <w:rPr>
          <w:rFonts w:hint="eastAsia" w:ascii="宋体" w:hAnsi="宋体"/>
          <w:sz w:val="28"/>
          <w:szCs w:val="28"/>
        </w:rPr>
        <w:t xml:space="preserve">〔</w:t>
      </w:r>
      <w:r>
        <w:rPr>
          <w:rFonts w:ascii="Times New Roman" w:hAnsi="Times New Roman"/>
          <w:sz w:val="28"/>
          <w:szCs w:val="28"/>
          <w:lang w:bidi="zh-CN"/>
        </w:rPr>
        <w:t xml:space="preserve">2020</w:t>
      </w:r>
      <w:r>
        <w:rPr>
          <w:rFonts w:hint="eastAsia" w:ascii="宋体" w:hAnsi="宋体"/>
          <w:sz w:val="28"/>
          <w:szCs w:val="28"/>
        </w:rPr>
        <w:t xml:space="preserve">〕</w:t>
      </w:r>
      <w:r>
        <w:rPr>
          <w:rFonts w:ascii="Times New Roman" w:hAnsi="Times New Roman"/>
          <w:sz w:val="28"/>
          <w:szCs w:val="28"/>
          <w:lang w:bidi="zh-CN"/>
        </w:rPr>
        <w:t xml:space="preserve">46</w:t>
      </w:r>
      <w:r>
        <w:rPr>
          <w:rFonts w:ascii="Times New Roman" w:hAnsi="Times New Roman"/>
          <w:sz w:val="28"/>
          <w:szCs w:val="28"/>
          <w:lang w:bidi="zh-CN"/>
        </w:rPr>
        <w:t xml:space="preserve">号）的规定，本公司（联合体）参加</w:t>
      </w:r>
      <w:r>
        <w:rPr>
          <w:rFonts w:ascii="Times New Roman" w:hAnsi="Times New Roman"/>
          <w:sz w:val="28"/>
          <w:szCs w:val="28"/>
          <w:u w:val="single"/>
          <w:lang w:bidi="zh-CN"/>
        </w:rPr>
        <w:t xml:space="preserve">（单位名称）</w:t>
      </w:r>
      <w:r>
        <w:rPr>
          <w:rFonts w:ascii="Times New Roman" w:hAnsi="Times New Roman"/>
          <w:sz w:val="28"/>
          <w:szCs w:val="28"/>
          <w:lang w:bidi="zh-CN"/>
        </w:rPr>
        <w:t xml:space="preserve">的</w:t>
      </w:r>
      <w:r>
        <w:rPr>
          <w:rFonts w:ascii="Times New Roman" w:hAnsi="Times New Roman"/>
          <w:sz w:val="28"/>
          <w:szCs w:val="28"/>
          <w:u w:val="single"/>
          <w:lang w:bidi="zh-CN"/>
        </w:rPr>
        <w:t xml:space="preserve">（项目名称）</w:t>
      </w:r>
      <w:r>
        <w:rPr>
          <w:rFonts w:ascii="Times New Roman" w:hAnsi="Times New Roman"/>
          <w:sz w:val="28"/>
          <w:szCs w:val="28"/>
          <w:lang w:bidi="zh-CN"/>
        </w:rPr>
        <w:t xml:space="preserve">采购活动，提供的货物全部由符合政策要求的中小</w:t>
      </w:r>
      <w:r>
        <w:rPr>
          <w:rFonts w:hint="eastAsia"/>
          <w:sz w:val="28"/>
          <w:szCs w:val="28"/>
          <w:lang w:bidi="zh-CN"/>
        </w:rPr>
        <w:t xml:space="preserve">微</w:t>
      </w:r>
      <w:r>
        <w:rPr>
          <w:rFonts w:ascii="Times New Roman" w:hAnsi="Times New Roman"/>
          <w:sz w:val="28"/>
          <w:szCs w:val="28"/>
          <w:lang w:bidi="zh-CN"/>
        </w:rPr>
        <w:t xml:space="preserve">企业制造。相关企业（含联合体中的中小</w:t>
      </w:r>
      <w:r>
        <w:rPr>
          <w:rFonts w:hint="eastAsia"/>
          <w:sz w:val="28"/>
          <w:szCs w:val="28"/>
          <w:lang w:bidi="zh-CN"/>
        </w:rPr>
        <w:t xml:space="preserve">微</w:t>
      </w:r>
      <w:r>
        <w:rPr>
          <w:rFonts w:ascii="Times New Roman" w:hAnsi="Times New Roman"/>
          <w:sz w:val="28"/>
          <w:szCs w:val="28"/>
          <w:lang w:bidi="zh-CN"/>
        </w:rPr>
        <w:t xml:space="preserve">企业、签订分包意向协议的中小</w:t>
      </w:r>
      <w:r>
        <w:rPr>
          <w:rFonts w:hint="eastAsia"/>
          <w:sz w:val="28"/>
          <w:szCs w:val="28"/>
          <w:lang w:bidi="zh-CN"/>
        </w:rPr>
        <w:t xml:space="preserve">微</w:t>
      </w:r>
      <w:r>
        <w:rPr>
          <w:rFonts w:ascii="Times New Roman" w:hAnsi="Times New Roman"/>
          <w:sz w:val="28"/>
          <w:szCs w:val="28"/>
          <w:lang w:bidi="zh-CN"/>
        </w:rPr>
        <w:t xml:space="preserve">企业）的具体情况如下：</w:t>
      </w:r>
      <w:r/>
    </w:p>
    <w:p>
      <w:pPr>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1.</w:t>
      </w:r>
      <w:r>
        <w:rPr>
          <w:rFonts w:ascii="Times New Roman" w:hAnsi="Times New Roman"/>
          <w:sz w:val="28"/>
          <w:szCs w:val="28"/>
          <w:u w:val="single"/>
          <w:lang w:bidi="zh-CN"/>
        </w:rPr>
        <w:t xml:space="preserve">（标的名称）</w:t>
      </w:r>
      <w:r>
        <w:rPr>
          <w:rFonts w:ascii="Times New Roman" w:hAnsi="Times New Roman"/>
          <w:sz w:val="28"/>
          <w:szCs w:val="28"/>
          <w:lang w:bidi="zh-CN"/>
        </w:rPr>
        <w:t xml:space="preserve">，属于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行业；制造商为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hint="eastAsia" w:ascii="宋体" w:hAnsi="宋体"/>
          <w:bCs/>
          <w:color w:val="000000"/>
          <w:sz w:val="24"/>
          <w:szCs w:val="21"/>
          <w:u w:val="single"/>
        </w:rPr>
        <w:t xml:space="preserve">______</w:t>
      </w:r>
      <w:r>
        <w:rPr>
          <w:rFonts w:ascii="Times New Roman" w:hAnsi="Times New Roman"/>
          <w:sz w:val="28"/>
          <w:szCs w:val="28"/>
          <w:lang w:bidi="zh-CN"/>
        </w:rPr>
        <w:t xml:space="preserve">人，营业收入为</w:t>
      </w:r>
      <w:r>
        <w:rPr>
          <w:rFonts w:hint="eastAsia" w:ascii="宋体" w:hAnsi="宋体"/>
          <w:bCs/>
          <w:color w:val="000000"/>
          <w:sz w:val="24"/>
          <w:szCs w:val="21"/>
          <w:u w:val="single"/>
        </w:rPr>
        <w:t xml:space="preserve">______</w:t>
      </w:r>
      <w:r>
        <w:rPr>
          <w:rFonts w:ascii="Times New Roman" w:hAnsi="Times New Roman"/>
          <w:sz w:val="28"/>
          <w:szCs w:val="28"/>
          <w:lang w:bidi="zh-CN"/>
        </w:rPr>
        <w:t xml:space="preserve">万元，资产总额为</w:t>
      </w:r>
      <w:r>
        <w:rPr>
          <w:rFonts w:hint="eastAsia" w:ascii="宋体" w:hAnsi="宋体"/>
          <w:bCs/>
          <w:color w:val="000000"/>
          <w:sz w:val="24"/>
          <w:szCs w:val="21"/>
          <w:u w:val="single"/>
        </w:rPr>
        <w:t xml:space="preserve">______</w:t>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p>
    <w:p>
      <w:pPr>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2.</w:t>
      </w:r>
      <w:r>
        <w:rPr>
          <w:rFonts w:ascii="Times New Roman" w:hAnsi="Times New Roman"/>
          <w:sz w:val="28"/>
          <w:szCs w:val="28"/>
          <w:u w:val="single"/>
          <w:lang w:bidi="zh-CN"/>
        </w:rPr>
        <w:t xml:space="preserve">（标的名称）</w:t>
      </w:r>
      <w:r>
        <w:rPr>
          <w:rFonts w:ascii="Times New Roman" w:hAnsi="Times New Roman"/>
          <w:sz w:val="28"/>
          <w:szCs w:val="28"/>
          <w:lang w:bidi="zh-CN"/>
        </w:rPr>
        <w:t xml:space="preserve">，属于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行业；制造商为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hint="eastAsia" w:ascii="宋体" w:hAnsi="宋体"/>
          <w:bCs/>
          <w:color w:val="000000"/>
          <w:sz w:val="24"/>
          <w:szCs w:val="21"/>
          <w:u w:val="single"/>
        </w:rPr>
        <w:t xml:space="preserve">______</w:t>
      </w:r>
      <w:r>
        <w:rPr>
          <w:rFonts w:ascii="Times New Roman" w:hAnsi="Times New Roman"/>
          <w:sz w:val="28"/>
          <w:szCs w:val="28"/>
          <w:lang w:bidi="zh-CN"/>
        </w:rPr>
        <w:t xml:space="preserve">人，营业收入为</w:t>
      </w:r>
      <w:r>
        <w:rPr>
          <w:rFonts w:hint="eastAsia" w:ascii="宋体" w:hAnsi="宋体"/>
          <w:bCs/>
          <w:color w:val="000000"/>
          <w:sz w:val="24"/>
          <w:szCs w:val="21"/>
          <w:u w:val="single"/>
        </w:rPr>
        <w:t xml:space="preserve">______</w:t>
      </w:r>
      <w:r>
        <w:rPr>
          <w:rFonts w:ascii="Times New Roman" w:hAnsi="Times New Roman"/>
          <w:sz w:val="28"/>
          <w:szCs w:val="28"/>
          <w:lang w:bidi="zh-CN"/>
        </w:rPr>
        <w:t xml:space="preserve">万元，资产总额为</w:t>
      </w:r>
      <w:r>
        <w:rPr>
          <w:rFonts w:hint="eastAsia" w:ascii="宋体" w:hAnsi="宋体"/>
          <w:bCs/>
          <w:color w:val="000000"/>
          <w:sz w:val="24"/>
          <w:szCs w:val="21"/>
          <w:u w:val="single"/>
        </w:rPr>
        <w:t xml:space="preserve">______</w:t>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p>
    <w:p>
      <w:pPr>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w:t>
      </w:r>
      <w:r/>
    </w:p>
    <w:p>
      <w:pPr>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本企业对上述声明内容的真实性负责。如有虚假，将依法承担相应责任。</w:t>
      </w:r>
      <w:r/>
    </w:p>
    <w:p>
      <w:pPr>
        <w:spacing w:line="300" w:lineRule="auto"/>
        <w:rPr>
          <w:rFonts w:ascii="Times New Roman" w:hAnsi="Times New Roman"/>
          <w:sz w:val="28"/>
          <w:szCs w:val="28"/>
          <w:lang w:bidi="zh-CN"/>
        </w:rPr>
        <w:outlineLvl w:val="0"/>
      </w:pPr>
      <w:r>
        <w:rPr>
          <w:rFonts w:ascii="Times New Roman" w:hAnsi="Times New Roman"/>
          <w:sz w:val="28"/>
          <w:szCs w:val="28"/>
          <w:lang w:bidi="zh-CN"/>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w:t>
      </w:r>
      <w:r>
        <w:rPr>
          <w:rFonts w:hint="eastAsia" w:ascii="宋体" w:hAnsi="宋体" w:cs="宋体"/>
          <w:szCs w:val="21"/>
          <w:lang w:bidi="zh-CN"/>
        </w:rPr>
        <w:t xml:space="preserve">1.</w:t>
      </w:r>
      <w:r>
        <w:rPr>
          <w:rFonts w:hint="eastAsia" w:ascii="宋体" w:hAnsi="宋体" w:cs="宋体"/>
          <w:szCs w:val="21"/>
          <w:lang w:bidi="zh-CN"/>
        </w:rPr>
        <w:t xml:space="preserve">从业人员、营业收入、资产总额填报上一年度数据，无上一年度数据的新成立企业可不填报。</w:t>
      </w:r>
      <w:r/>
    </w:p>
    <w:p>
      <w:pPr>
        <w:ind w:firstLine="420"/>
        <w:spacing w:line="300" w:lineRule="auto"/>
        <w:rPr>
          <w:rFonts w:ascii="宋体" w:hAnsi="宋体" w:cs="宋体"/>
          <w:szCs w:val="21"/>
          <w:lang w:bidi="zh-CN"/>
        </w:rPr>
        <w:outlineLvl w:val="0"/>
      </w:pPr>
      <w:r>
        <w:rPr>
          <w:rFonts w:ascii="宋体" w:hAnsi="宋体" w:cs="宋体"/>
          <w:szCs w:val="21"/>
          <w:lang w:bidi="zh-CN"/>
        </w:rPr>
        <w:t xml:space="preserve">2</w:t>
      </w:r>
      <w:r>
        <w:rPr>
          <w:rFonts w:hint="eastAsia" w:ascii="宋体" w:hAnsi="宋体" w:cs="宋体"/>
          <w:szCs w:val="21"/>
          <w:lang w:bidi="zh-CN"/>
        </w:rPr>
        <w:t xml:space="preserve">.</w:t>
      </w:r>
      <w:r>
        <w:rPr>
          <w:rFonts w:hint="eastAsia" w:ascii="宋体" w:hAnsi="宋体" w:cs="宋体"/>
          <w:szCs w:val="21"/>
          <w:lang w:bidi="zh-CN"/>
        </w:rPr>
        <w:t xml:space="preserve">响应供应商须根据上述要求，详细列明货物清单中所有产品制造商的</w:t>
      </w:r>
      <w:r>
        <w:rPr>
          <w:rFonts w:hint="eastAsia" w:ascii="宋体" w:hAnsi="宋体" w:cs="宋体"/>
          <w:szCs w:val="21"/>
          <w:lang w:bidi="zh-CN"/>
        </w:rPr>
        <w:t xml:space="preserve">具体情况，否则不能享受中小微企业扶持政策。</w:t>
      </w:r>
      <w:r/>
    </w:p>
    <w:p>
      <w:pPr>
        <w:ind w:firstLine="420"/>
        <w:spacing w:line="300" w:lineRule="auto"/>
        <w:rPr>
          <w:rFonts w:ascii="Times New Roman" w:hAnsi="Times New Roman"/>
          <w:sz w:val="28"/>
          <w:szCs w:val="28"/>
          <w:lang w:bidi="zh-CN"/>
        </w:rPr>
        <w:outlineLvl w:val="0"/>
      </w:pPr>
      <w:r>
        <w:rPr>
          <w:rFonts w:ascii="宋体" w:hAnsi="宋体" w:cs="宋体"/>
          <w:szCs w:val="21"/>
          <w:lang w:bidi="zh-CN"/>
        </w:rPr>
        <w:t xml:space="preserve">3</w:t>
      </w:r>
      <w:r>
        <w:rPr>
          <w:rFonts w:hint="eastAsia" w:ascii="宋体" w:hAnsi="宋体" w:cs="宋体"/>
          <w:szCs w:val="21"/>
          <w:lang w:bidi="zh-CN"/>
        </w:rPr>
        <w:t xml:space="preserve">.</w:t>
      </w:r>
      <w:r>
        <w:rPr>
          <w:rFonts w:hint="eastAsia" w:ascii="宋体" w:hAnsi="宋体" w:cs="宋体"/>
          <w:szCs w:val="21"/>
          <w:lang w:bidi="zh-CN"/>
        </w:rPr>
        <w:t xml:space="preserve">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供应商的《中小企业声明函》将随中标（成交）结果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ascii="Times New Roman" w:hAnsi="Times New Roman"/>
          <w:sz w:val="28"/>
          <w:szCs w:val="28"/>
          <w:lang w:bidi="zh-CN"/>
        </w:rPr>
        <w:outlineLvl w:val="0"/>
      </w:pPr>
      <w:r>
        <w:rPr>
          <w:rFonts w:hint="eastAsia" w:ascii="Times New Roman" w:hAnsi="Times New Roman"/>
          <w:sz w:val="28"/>
          <w:szCs w:val="28"/>
          <w:lang w:bidi="zh-CN"/>
        </w:rPr>
        <w:t xml:space="preserve">                      </w:t>
      </w:r>
      <w:r>
        <w:rPr>
          <w:rFonts w:ascii="Times New Roman" w:hAnsi="Times New Roman"/>
          <w:sz w:val="28"/>
          <w:szCs w:val="28"/>
          <w:lang w:bidi="zh-CN"/>
        </w:rPr>
        <w:t xml:space="preserve">企业名称（盖章）：</w:t>
      </w:r>
      <w:r/>
    </w:p>
    <w:p>
      <w:pPr>
        <w:jc w:val="center"/>
        <w:spacing w:line="300" w:lineRule="auto"/>
        <w:rPr>
          <w:rFonts w:ascii="Times New Roman" w:hAnsi="Times New Roman"/>
          <w:sz w:val="28"/>
          <w:szCs w:val="28"/>
          <w:lang w:bidi="zh-CN"/>
        </w:rPr>
        <w:outlineLvl w:val="0"/>
      </w:pPr>
      <w:r>
        <w:rPr>
          <w:rFonts w:hint="eastAsia" w:ascii="Times New Roman" w:hAnsi="Times New Roman"/>
          <w:sz w:val="28"/>
          <w:szCs w:val="28"/>
          <w:lang w:bidi="zh-CN"/>
        </w:rPr>
        <w:t xml:space="preserve">          </w:t>
      </w:r>
      <w:r>
        <w:rPr>
          <w:rFonts w:ascii="Times New Roman" w:hAnsi="Times New Roman"/>
          <w:sz w:val="28"/>
          <w:szCs w:val="28"/>
          <w:lang w:bidi="zh-CN"/>
        </w:rPr>
        <w:t xml:space="preserve">日期：</w:t>
      </w:r>
      <w:r/>
    </w:p>
    <w:p>
      <w:pPr>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10</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w:t>
      </w:r>
      <w:r>
        <w:rPr>
          <w:rFonts w:hint="eastAsia" w:ascii="宋体" w:hAnsi="宋体"/>
          <w:sz w:val="28"/>
          <w:szCs w:val="28"/>
        </w:rPr>
        <w:t xml:space="preserve"> </w:t>
      </w:r>
      <w:r>
        <w:rPr>
          <w:rFonts w:hint="eastAsia" w:ascii="宋体" w:hAnsi="宋体"/>
          <w:sz w:val="28"/>
          <w:szCs w:val="28"/>
        </w:rPr>
        <w:t xml:space="preserve">民政部</w:t>
      </w:r>
      <w:r>
        <w:rPr>
          <w:rFonts w:hint="eastAsia" w:ascii="宋体" w:hAnsi="宋体"/>
          <w:sz w:val="28"/>
          <w:szCs w:val="28"/>
        </w:rPr>
        <w:t xml:space="preserve"> </w:t>
      </w:r>
      <w:r>
        <w:rPr>
          <w:rFonts w:hint="eastAsia" w:ascii="宋体" w:hAnsi="宋体"/>
          <w:sz w:val="28"/>
          <w:szCs w:val="28"/>
        </w:rPr>
        <w:t xml:space="preserve">中国残疾人联合会关于促进残疾人就业政府采购政策的通知》（财库〔</w:t>
      </w:r>
      <w:r>
        <w:rPr>
          <w:rFonts w:hint="eastAsia" w:ascii="宋体" w:hAnsi="宋体"/>
          <w:sz w:val="28"/>
          <w:szCs w:val="28"/>
        </w:rPr>
        <w:t xml:space="preserve">2017</w:t>
      </w:r>
      <w:r>
        <w:rPr>
          <w:rFonts w:hint="eastAsia" w:ascii="宋体" w:hAnsi="宋体"/>
          <w:sz w:val="28"/>
          <w:szCs w:val="28"/>
        </w:rPr>
        <w:t xml:space="preserve">〕</w:t>
      </w:r>
      <w:r>
        <w:rPr>
          <w:rFonts w:hint="eastAsia" w:ascii="宋体" w:hAnsi="宋体"/>
          <w:sz w:val="28"/>
          <w:szCs w:val="28"/>
        </w:rPr>
        <w:t xml:space="preserve">141</w:t>
      </w:r>
      <w:r>
        <w:rPr>
          <w:rFonts w:hint="eastAsia" w:ascii="宋体" w:hAnsi="宋体"/>
          <w:sz w:val="28"/>
          <w:szCs w:val="28"/>
        </w:rPr>
        <w:t xml:space="preserve">号）的规定，本单位为符合条件的残疾人福利性单位，且本单位参加</w:t>
      </w:r>
      <w:r>
        <w:rPr>
          <w:rFonts w:hint="eastAsia" w:ascii="宋体" w:hAnsi="宋体"/>
          <w:sz w:val="28"/>
          <w:szCs w:val="28"/>
        </w:rPr>
        <w:t xml:space="preserve">______</w:t>
      </w:r>
      <w:r>
        <w:rPr>
          <w:rFonts w:hint="eastAsia" w:ascii="宋体" w:hAnsi="宋体"/>
          <w:sz w:val="28"/>
          <w:szCs w:val="28"/>
        </w:rPr>
        <w:t xml:space="preserve">单位的项目编号为</w:t>
      </w:r>
      <w:r>
        <w:rPr>
          <w:rFonts w:hint="eastAsia" w:ascii="宋体" w:hAnsi="宋体"/>
          <w:sz w:val="28"/>
          <w:szCs w:val="28"/>
        </w:rPr>
        <w:t xml:space="preserve">______</w:t>
      </w:r>
      <w:r>
        <w:rPr>
          <w:rFonts w:hint="eastAsia" w:ascii="宋体" w:hAnsi="宋体"/>
          <w:sz w:val="28"/>
          <w:szCs w:val="28"/>
        </w:rPr>
        <w:t xml:space="preserve">的</w:t>
      </w:r>
      <w:r>
        <w:rPr>
          <w:rFonts w:hint="eastAsia" w:ascii="宋体" w:hAnsi="宋体"/>
          <w:bCs/>
          <w:color w:val="000000"/>
          <w:sz w:val="24"/>
          <w:szCs w:val="21"/>
          <w:u w:val="single"/>
        </w:rPr>
        <w:t xml:space="preserve">________</w:t>
      </w:r>
      <w:r>
        <w:rPr>
          <w:rFonts w:hint="eastAsia" w:ascii="宋体" w:hAnsi="宋体"/>
          <w:sz w:val="28"/>
          <w:szCs w:val="28"/>
        </w:rPr>
        <w:t xml:space="preserve">项目采购活动提供本单位制造的货物（由本单位承担工程</w:t>
      </w:r>
      <w:r>
        <w:rPr>
          <w:rFonts w:hint="eastAsia" w:ascii="宋体" w:hAnsi="宋体"/>
          <w:sz w:val="28"/>
          <w:szCs w:val="28"/>
        </w:rPr>
        <w:t xml:space="preserve">/</w:t>
      </w:r>
      <w:r>
        <w:rPr>
          <w:rFonts w:hint="eastAsia" w:ascii="宋体" w:hAnsi="宋体"/>
          <w:sz w:val="28"/>
          <w:szCs w:val="28"/>
        </w:rPr>
        <w:t xml:space="preserve">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ascii="宋体" w:hAnsi="宋体"/>
          <w:sz w:val="28"/>
          <w:szCs w:val="28"/>
        </w:rPr>
      </w:pPr>
      <w:r>
        <w:rPr>
          <w:rFonts w:ascii="宋体" w:hAnsi="宋体"/>
          <w:sz w:val="28"/>
          <w:szCs w:val="28"/>
        </w:rPr>
      </w:r>
      <w:r/>
    </w:p>
    <w:p>
      <w:pPr>
        <w:ind w:firstLine="584"/>
        <w:spacing w:line="588"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ind w:firstLine="584"/>
        <w:spacing w:line="588"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w:t>
      </w:r>
      <w:r>
        <w:rPr>
          <w:rFonts w:hint="eastAsia" w:ascii="宋体" w:hAnsi="宋体" w:cs="宋体"/>
          <w:sz w:val="28"/>
          <w:szCs w:val="28"/>
          <w:lang w:bidi="zh-CN"/>
        </w:rPr>
        <w:t xml:space="preserve">1</w:t>
      </w:r>
      <w:r>
        <w:rPr>
          <w:rFonts w:hint="eastAsia" w:ascii="宋体" w:hAnsi="宋体" w:cs="宋体"/>
          <w:sz w:val="28"/>
          <w:szCs w:val="28"/>
          <w:lang w:bidi="zh-CN"/>
        </w:rPr>
        <w:t xml:space="preserve">、供应商如不提供此声明函，价格将不做相应扣除。</w:t>
      </w:r>
      <w:r/>
    </w:p>
    <w:p>
      <w:pPr>
        <w:ind w:firstLine="560"/>
        <w:spacing w:line="588" w:lineRule="exact"/>
        <w:rPr>
          <w:rFonts w:ascii="仿宋_GB2312" w:hAnsi="Times New Roman" w:eastAsia="仿宋_GB2312"/>
          <w:spacing w:val="6"/>
          <w:sz w:val="28"/>
          <w:szCs w:val="28"/>
        </w:rPr>
      </w:pPr>
      <w:r>
        <w:rPr>
          <w:rFonts w:hint="eastAsia" w:ascii="宋体" w:hAnsi="宋体" w:cs="宋体"/>
          <w:sz w:val="28"/>
          <w:szCs w:val="28"/>
          <w:lang w:bidi="zh-CN"/>
        </w:rPr>
        <w:t xml:space="preserve">2</w:t>
      </w:r>
      <w:r>
        <w:rPr>
          <w:rFonts w:hint="eastAsia" w:ascii="宋体" w:hAnsi="宋体" w:cs="宋体"/>
          <w:sz w:val="28"/>
          <w:szCs w:val="28"/>
          <w:lang w:bidi="zh-CN"/>
        </w:rPr>
        <w:t xml:space="preserve">、中标（成交）供应商为残疾人福利单位的，</w:t>
      </w:r>
      <w:r>
        <w:rPr>
          <w:rFonts w:hint="eastAsia" w:ascii="宋体" w:hAnsi="宋体" w:cs="宋体"/>
          <w:sz w:val="28"/>
          <w:szCs w:val="28"/>
          <w:lang w:bidi="zh-CN"/>
        </w:rPr>
        <w:t xml:space="preserve">此声明函将随中标（成交）结果同时公告，接受社会监督。供应商按照本办法规定提供声明函内容不实的，属于提供虚假材料谋取中标、成交，依照《中华人民共和国政府采购法》等国家有关规定追究相应责任。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w:t>
      </w:r>
      <w:r>
        <w:rPr>
          <w:rFonts w:hint="eastAsia" w:ascii="宋体" w:hAnsi="宋体"/>
          <w:sz w:val="28"/>
          <w:szCs w:val="28"/>
        </w:rPr>
        <w:t xml:space="preserve">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w:t>
      </w:r>
      <w:r>
        <w:rPr>
          <w:rFonts w:hint="eastAsia" w:ascii="宋体" w:hAnsi="宋体"/>
          <w:sz w:val="28"/>
          <w:szCs w:val="28"/>
        </w:rPr>
        <w:t xml:space="preserve">日</w:t>
      </w:r>
      <w:r>
        <w:rPr>
          <w:rFonts w:hint="eastAsia" w:ascii="宋体" w:hAnsi="宋体"/>
          <w:sz w:val="28"/>
          <w:szCs w:val="28"/>
        </w:rPr>
        <w:t xml:space="preserve">  </w:t>
      </w:r>
      <w:r>
        <w:rPr>
          <w:rFonts w:hint="eastAsia" w:ascii="宋体" w:hAnsi="宋体"/>
          <w:sz w:val="28"/>
          <w:szCs w:val="28"/>
        </w:rPr>
        <w:t xml:space="preserve">期：</w:t>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11</w:t>
      </w:r>
      <w:r/>
    </w:p>
    <w:p>
      <w:pPr>
        <w:jc w:val="center"/>
        <w:spacing w:line="420" w:lineRule="exact"/>
        <w:rPr>
          <w:b/>
          <w:bCs/>
          <w:sz w:val="32"/>
          <w:szCs w:val="32"/>
        </w:rPr>
        <w:outlineLvl w:val="3"/>
      </w:pPr>
      <w:r>
        <w:rPr>
          <w:rFonts w:hint="eastAsia"/>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5"/>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w:t>
      </w:r>
      <w:r>
        <w:rPr>
          <w:rFonts w:hint="eastAsia" w:ascii="宋体" w:hAnsi="宋体" w:cs="宋体"/>
          <w:sz w:val="28"/>
          <w:szCs w:val="28"/>
        </w:rPr>
        <w:t xml:space="preserve">2014</w:t>
      </w:r>
      <w:r>
        <w:rPr>
          <w:rFonts w:hint="eastAsia" w:ascii="宋体" w:hAnsi="宋体" w:cs="宋体"/>
          <w:sz w:val="28"/>
          <w:szCs w:val="28"/>
        </w:rPr>
        <w:t xml:space="preserve">〕</w:t>
      </w:r>
      <w:r>
        <w:rPr>
          <w:rFonts w:hint="eastAsia" w:ascii="宋体" w:hAnsi="宋体" w:cs="宋体"/>
          <w:sz w:val="28"/>
          <w:szCs w:val="28"/>
        </w:rPr>
        <w:t xml:space="preserve">68</w:t>
      </w:r>
      <w:r>
        <w:rPr>
          <w:rFonts w:hint="eastAsia" w:ascii="宋体" w:hAnsi="宋体" w:cs="宋体"/>
          <w:sz w:val="28"/>
          <w:szCs w:val="28"/>
        </w:rPr>
        <w:t xml:space="preserve">号），监狱企业参加政府采购活动时，应当提供由省级以上监狱管理局、戒毒管理局（含新疆生产建设兵团）出具的，供应商属于监狱企业的证明文件。</w:t>
      </w:r>
      <w:r/>
    </w:p>
    <w:p>
      <w:pPr>
        <w:pStyle w:val="828"/>
      </w:pPr>
      <w:r/>
      <w:r/>
    </w:p>
    <w:p>
      <w:r/>
      <w:r/>
    </w:p>
    <w:p>
      <w:pPr>
        <w:pStyle w:val="828"/>
      </w:p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w:t>
      </w:r>
      <w:r>
        <w:rPr>
          <w:rFonts w:hint="eastAsia" w:ascii="宋体" w:hAnsi="宋体" w:cs="宋体"/>
          <w:sz w:val="28"/>
          <w:szCs w:val="28"/>
          <w:lang w:bidi="zh-CN"/>
        </w:rPr>
        <w:t xml:space="preserve">1</w:t>
      </w:r>
      <w:r>
        <w:rPr>
          <w:rFonts w:hint="eastAsia" w:ascii="宋体" w:hAnsi="宋体" w:cs="宋体"/>
          <w:sz w:val="28"/>
          <w:szCs w:val="28"/>
          <w:lang w:bidi="zh-CN"/>
        </w:rPr>
        <w:t xml:space="preserve">、供应商如不提供此声明函，价格将不做相应扣除。</w:t>
      </w:r>
      <w:r/>
    </w:p>
    <w:p>
      <w:pPr>
        <w:ind w:firstLine="560"/>
        <w:spacing w:line="300" w:lineRule="auto"/>
        <w:rPr>
          <w:rFonts w:ascii="Times New Roman" w:hAnsi="Times New Roman"/>
          <w:sz w:val="28"/>
          <w:szCs w:val="28"/>
        </w:rPr>
        <w:outlineLvl w:val="0"/>
      </w:pPr>
      <w:r>
        <w:rPr>
          <w:rFonts w:hint="eastAsia" w:ascii="宋体" w:hAnsi="宋体" w:cs="宋体"/>
          <w:sz w:val="28"/>
          <w:szCs w:val="28"/>
          <w:lang w:bidi="zh-CN"/>
        </w:rPr>
        <w:t xml:space="preserve">2</w:t>
      </w:r>
      <w:r>
        <w:rPr>
          <w:rFonts w:hint="eastAsia" w:ascii="宋体" w:hAnsi="宋体" w:cs="宋体"/>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pStyle w:val="828"/>
      </w:pPr>
      <w:r/>
      <w:r/>
    </w:p>
    <w:p>
      <w:pPr>
        <w:spacing w:line="300" w:lineRule="auto"/>
        <w:rPr>
          <w:rFonts w:eastAsia="方正黑体_GBK"/>
          <w:sz w:val="32"/>
          <w:szCs w:val="32"/>
        </w:rPr>
        <w:outlineLvl w:val="0"/>
      </w:pPr>
      <w:r>
        <w:rPr>
          <w:rFonts w:hint="eastAsia" w:eastAsia="方正黑体_GBK"/>
          <w:sz w:val="32"/>
          <w:szCs w:val="32"/>
        </w:rPr>
        <w:t xml:space="preserve">附件</w:t>
      </w:r>
      <w:r>
        <w:rPr>
          <w:rFonts w:hint="eastAsia" w:eastAsia="方正黑体_GBK"/>
          <w:sz w:val="32"/>
          <w:szCs w:val="32"/>
        </w:rPr>
        <w:t xml:space="preserve">1</w:t>
      </w:r>
      <w:r>
        <w:rPr>
          <w:rFonts w:eastAsia="方正黑体_GBK"/>
          <w:sz w:val="32"/>
          <w:szCs w:val="32"/>
        </w:rPr>
        <w:t xml:space="preserve">2</w:t>
      </w:r>
      <w:r>
        <w:rPr>
          <w:rFonts w:hint="eastAsia" w:eastAsia="方正黑体_GBK"/>
          <w:sz w:val="32"/>
          <w:szCs w:val="32"/>
        </w:rPr>
        <w:t xml:space="preserve">  </w:t>
      </w:r>
      <w:r/>
    </w:p>
    <w:p>
      <w:pPr>
        <w:jc w:val="center"/>
        <w:spacing w:line="300" w:lineRule="auto"/>
        <w:rPr>
          <w:rFonts w:eastAsia="方正黑体_GBK"/>
          <w:sz w:val="32"/>
          <w:szCs w:val="32"/>
        </w:rPr>
        <w:outlineLvl w:val="0"/>
      </w:pPr>
      <w:r>
        <w:rPr>
          <w:rFonts w:hint="eastAsia" w:eastAsia="方正黑体_GBK"/>
          <w:sz w:val="32"/>
          <w:szCs w:val="32"/>
        </w:rPr>
        <w:t xml:space="preserve">关于符合本国产品标准的声明函（采购包号：</w:t>
      </w:r>
      <w:r>
        <w:rPr>
          <w:rFonts w:hint="eastAsia" w:eastAsia="方正黑体_GBK"/>
          <w:sz w:val="32"/>
          <w:szCs w:val="32"/>
        </w:rPr>
        <w:t xml:space="preserve">**</w:t>
      </w:r>
      <w:r>
        <w:rPr>
          <w:rFonts w:hint="eastAsia" w:eastAsia="方正黑体_GBK"/>
          <w:sz w:val="32"/>
          <w:szCs w:val="32"/>
        </w:rPr>
        <w:t xml:space="preserve">）</w:t>
      </w:r>
      <w:r/>
    </w:p>
    <w:p>
      <w:pPr>
        <w:pStyle w:val="834"/>
        <w:ind w:firstLine="420"/>
        <w:spacing w:before="0" w:beforeAutospacing="0" w:after="0" w:afterAutospacing="0" w:line="0" w:lineRule="atLeast"/>
        <w:rPr>
          <w:rFonts w:hint="default" w:ascii="方正魏碑_GBK" w:hAnsi="方正魏碑_GBK" w:eastAsia="方正魏碑_GBK" w:cs="方正魏碑_GBK"/>
          <w:color w:val="ff0000"/>
        </w:rPr>
      </w:pPr>
      <w:r>
        <w:rPr>
          <w:rFonts w:hint="default" w:ascii="方正魏碑_GBK" w:hAnsi="方正魏碑_GBK" w:eastAsia="方正魏碑_GBK" w:cs="方正魏碑_GBK"/>
          <w:color w:val="ff0000"/>
        </w:rPr>
      </w:r>
      <w:r/>
    </w:p>
    <w:p>
      <w:pPr>
        <w:pStyle w:val="834"/>
        <w:ind w:firstLine="420"/>
        <w:spacing w:before="0" w:beforeAutospacing="0" w:after="0" w:afterAutospacing="0" w:line="0" w:lineRule="atLeast"/>
        <w:rPr>
          <w:rFonts w:hint="default" w:ascii="方正魏碑_GBK" w:hAnsi="方正魏碑_GBK" w:eastAsia="方正魏碑_GBK" w:cs="方正魏碑_GBK"/>
        </w:rPr>
      </w:pPr>
      <w:r>
        <w:rPr>
          <w:rFonts w:ascii="方正魏碑_GBK" w:hAnsi="方正魏碑_GBK" w:eastAsia="方正魏碑_GBK" w:cs="方正魏碑_GBK"/>
        </w:rPr>
        <w:t xml:space="preserve">本公司（单位）郑重声明，根据《国务院办公厅关于在政府采购中实施本国产品标准及相关政策的通知》（国办发〔</w:t>
      </w:r>
      <w:r>
        <w:rPr>
          <w:rFonts w:ascii="方正魏碑_GBK" w:hAnsi="方正魏碑_GBK" w:eastAsia="方正魏碑_GBK" w:cs="方正魏碑_GBK"/>
        </w:rPr>
        <w:t xml:space="preserve">2025</w:t>
      </w:r>
      <w:r>
        <w:rPr>
          <w:rFonts w:ascii="方正魏碑_GBK" w:hAnsi="方正魏碑_GBK" w:eastAsia="方正魏碑_GBK" w:cs="方正魏碑_GBK"/>
        </w:rPr>
        <w:t xml:space="preserve">〕</w:t>
      </w:r>
      <w:r>
        <w:rPr>
          <w:rFonts w:ascii="方正魏碑_GBK" w:hAnsi="方正魏碑_GBK" w:eastAsia="方正魏碑_GBK" w:cs="方正魏碑_GBK"/>
        </w:rPr>
        <w:t xml:space="preserve">34</w:t>
      </w:r>
      <w:r>
        <w:rPr>
          <w:rFonts w:ascii="方正魏碑_GBK" w:hAnsi="方正魏碑_GBK" w:eastAsia="方正魏碑_GBK" w:cs="方正魏碑_GBK"/>
        </w:rPr>
        <w:t xml:space="preserve">号）的规定，本公司（单位）提供的以下产品属于本国产品。具体情况如下：</w:t>
      </w:r>
      <w:r/>
    </w:p>
    <w:p>
      <w:pPr>
        <w:pStyle w:val="834"/>
        <w:ind w:firstLine="420"/>
        <w:spacing w:before="30" w:beforeAutospacing="0" w:after="30" w:afterAutospacing="0" w:line="0" w:lineRule="atLeast"/>
        <w:rPr>
          <w:rFonts w:hint="default" w:ascii="方正魏碑_GBK" w:hAnsi="方正魏碑_GBK" w:eastAsia="方正魏碑_GBK" w:cs="方正魏碑_GBK"/>
        </w:rPr>
      </w:pP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8255" t="12700" r="6985" b="889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2065" t="11430" r="10795" b="508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12065" t="12700" r="9525" b="1143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8255" t="11430" r="8255" b="5080"/>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12065" t="7620" r="10795" b="508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9525" t="13970" r="952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13335" t="5715" r="8255" b="508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8255" t="12700" r="13335" b="635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shd w:val="clear" w:color="auto" w:fill="ffffff"/>
        </w:rPr>
        <w:t xml:space="preserve">1.</w:t>
      </w:r>
      <w:r>
        <w:rPr>
          <w:rStyle w:val="837"/>
          <w:rFonts w:ascii="方正魏碑_GBK" w:hAnsi="方正魏碑_GBK" w:eastAsia="方正魏碑_GBK" w:cs="方正魏碑_GBK"/>
          <w:u w:val="single"/>
          <w:shd w:val="clear" w:color="auto" w:fill="ffffff"/>
        </w:rPr>
        <w:t xml:space="preserve">（产品名称</w:t>
      </w:r>
      <w:r>
        <w:rPr>
          <w:rStyle w:val="837"/>
          <w:rFonts w:ascii="方正魏碑_GBK" w:hAnsi="方正魏碑_GBK" w:eastAsia="方正魏碑_GBK" w:cs="方正魏碑_GBK"/>
          <w:u w:val="single"/>
          <w:shd w:val="clear" w:color="auto" w:fill="ffffff"/>
        </w:rPr>
        <w:t xml:space="preserve">1</w:t>
      </w:r>
      <w:r>
        <w:rPr>
          <w:rStyle w:val="837"/>
          <w:rFonts w:ascii="方正魏碑_GBK" w:hAnsi="方正魏碑_GBK" w:eastAsia="方正魏碑_GBK" w:cs="方正魏碑_GBK"/>
          <w:u w:val="single"/>
          <w:shd w:val="clear" w:color="auto" w:fill="ffffff"/>
        </w:rPr>
        <w:t xml:space="preserve">）</w:t>
      </w:r>
      <w:r>
        <w:rPr>
          <w:rStyle w:val="837"/>
          <w:rFonts w:ascii="方正魏碑_GBK" w:hAnsi="方正魏碑_GBK" w:eastAsia="方正魏碑_GBK" w:cs="方正魏碑_GBK"/>
          <w:shd w:val="clear" w:color="auto" w:fill="ffffff"/>
          <w:vertAlign w:val="superscript"/>
        </w:rPr>
        <w:t xml:space="preserve">1</w:t>
      </w:r>
      <w:r>
        <w:rPr>
          <w:rFonts w:ascii="方正魏碑_GBK" w:hAnsi="方正魏碑_GBK" w:eastAsia="方正魏碑_GBK" w:cs="方正魏碑_GBK"/>
          <w:shd w:val="clear" w:color="auto" w:fill="ffffff"/>
        </w:rPr>
        <w:t xml:space="preserve">，生产厂为</w:t>
      </w:r>
      <w:r>
        <w:rPr>
          <w:rStyle w:val="837"/>
          <w:rFonts w:ascii="方正魏碑_GBK" w:hAnsi="方正魏碑_GBK" w:eastAsia="方正魏碑_GBK" w:cs="方正魏碑_GBK"/>
          <w:u w:val="single"/>
          <w:shd w:val="clear" w:color="auto" w:fill="ffffff"/>
        </w:rPr>
        <w:t xml:space="preserve">（厂名）</w:t>
      </w:r>
      <w:r>
        <w:rPr>
          <w:rStyle w:val="837"/>
          <w:rFonts w:ascii="方正魏碑_GBK" w:hAnsi="方正魏碑_GBK" w:eastAsia="方正魏碑_GBK" w:cs="方正魏碑_GBK"/>
          <w:shd w:val="clear" w:color="auto" w:fill="ffffff"/>
          <w:vertAlign w:val="superscript"/>
        </w:rPr>
        <w:t xml:space="preserve">2</w:t>
      </w:r>
      <w:r>
        <w:rPr>
          <w:rFonts w:ascii="方正魏碑_GBK" w:hAnsi="方正魏碑_GBK" w:eastAsia="方正魏碑_GBK" w:cs="方正魏碑_GBK"/>
          <w:shd w:val="clear" w:color="auto" w:fill="ffffff"/>
        </w:rPr>
        <w:t xml:space="preserve">，厂址为</w:t>
      </w:r>
      <w:r>
        <w:rPr>
          <w:rStyle w:val="837"/>
          <w:rFonts w:ascii="方正魏碑_GBK" w:hAnsi="方正魏碑_GBK" w:eastAsia="方正魏碑_GBK" w:cs="方正魏碑_GBK"/>
          <w:u w:val="single"/>
          <w:shd w:val="clear" w:color="auto" w:fill="ffffff"/>
        </w:rPr>
        <w:t xml:space="preserve">（生产厂址）</w:t>
      </w:r>
      <w:r>
        <w:rPr>
          <w:rFonts w:ascii="方正魏碑_GBK" w:hAnsi="方正魏碑_GBK" w:eastAsia="方正魏碑_GBK" w:cs="方正魏碑_GBK"/>
          <w:shd w:val="clear" w:color="auto" w:fill="ffffff"/>
        </w:rPr>
        <w:t xml:space="preserve">。</w:t>
      </w:r>
      <w:r>
        <w:rPr>
          <w:rFonts w:ascii="方正魏碑_GBK" w:hAnsi="方正魏碑_GBK" w:eastAsia="方正魏碑_GBK" w:cs="方正魏碑_GBK"/>
          <w:u w:val="single"/>
          <w:shd w:val="clear" w:color="auto" w:fill="ffffff"/>
        </w:rPr>
        <w:t xml:space="preserve"> </w:t>
      </w:r>
      <w:r>
        <w:rPr>
          <w:rStyle w:val="837"/>
          <w:rFonts w:ascii="方正魏碑_GBK" w:hAnsi="方正魏碑_GBK" w:eastAsia="方正魏碑_GBK" w:cs="方正魏碑_GBK"/>
          <w:u w:val="single"/>
          <w:shd w:val="clear" w:color="auto" w:fill="ffffff"/>
        </w:rPr>
        <w:t xml:space="preserve">（产品名称</w:t>
      </w:r>
      <w:r>
        <w:rPr>
          <w:rStyle w:val="837"/>
          <w:rFonts w:ascii="方正魏碑_GBK" w:hAnsi="方正魏碑_GBK" w:eastAsia="方正魏碑_GBK" w:cs="方正魏碑_GBK"/>
          <w:u w:val="single"/>
          <w:shd w:val="clear" w:color="auto" w:fill="ffffff"/>
        </w:rPr>
        <w:t xml:space="preserve">1</w:t>
      </w:r>
      <w:r>
        <w:rPr>
          <w:rStyle w:val="837"/>
          <w:rFonts w:ascii="方正魏碑_GBK" w:hAnsi="方正魏碑_GBK" w:eastAsia="方正魏碑_GBK" w:cs="方正魏碑_GBK"/>
          <w:u w:val="single"/>
          <w:shd w:val="clear" w:color="auto" w:fill="ffffff"/>
        </w:rPr>
        <w:t xml:space="preserve">）</w:t>
      </w:r>
      <w:r>
        <w:rPr>
          <w:rStyle w:val="837"/>
          <w:rFonts w:ascii="方正魏碑_GBK" w:hAnsi="方正魏碑_GBK" w:eastAsia="方正魏碑_GBK" w:cs="方正魏碑_GBK"/>
          <w:u w:val="single"/>
          <w:shd w:val="clear" w:color="auto" w:fill="ffffff"/>
        </w:rPr>
        <w:t xml:space="preserve"> </w:t>
      </w:r>
      <w:r>
        <w:rPr>
          <w:rFonts w:ascii="方正魏碑_GBK" w:hAnsi="方正魏碑_GBK" w:eastAsia="方正魏碑_GBK" w:cs="方正魏碑_GBK"/>
          <w:shd w:val="clear" w:color="auto" w:fill="ffffff"/>
        </w:rPr>
        <w:t xml:space="preserve">的中国境内生产的组件成本占比≥</w:t>
      </w:r>
      <w:r>
        <w:rPr>
          <w:rStyle w:val="837"/>
          <w:rFonts w:ascii="方正魏碑_GBK" w:hAnsi="方正魏碑_GBK" w:eastAsia="方正魏碑_GBK" w:cs="方正魏碑_GBK"/>
          <w:u w:val="single"/>
          <w:shd w:val="clear" w:color="auto" w:fill="ffffff"/>
        </w:rPr>
        <w:t xml:space="preserve">（规定比例）</w:t>
      </w:r>
      <w:r>
        <w:rPr>
          <w:rStyle w:val="837"/>
          <w:rFonts w:ascii="方正魏碑_GBK" w:hAnsi="方正魏碑_GBK" w:eastAsia="方正魏碑_GBK" w:cs="方正魏碑_GBK"/>
          <w:shd w:val="clear" w:color="auto" w:fill="ffffff"/>
          <w:vertAlign w:val="superscript"/>
        </w:rPr>
        <w:t xml:space="preserve">3</w:t>
      </w:r>
      <w:r>
        <w:rPr>
          <w:rFonts w:ascii="方正魏碑_GBK" w:hAnsi="方正魏碑_GBK" w:eastAsia="方正魏碑_GBK" w:cs="方正魏碑_GBK"/>
          <w:shd w:val="clear" w:color="auto" w:fill="ffffff"/>
        </w:rPr>
        <w:t xml:space="preserve">。</w:t>
      </w:r>
      <w:r>
        <w:rPr>
          <w:rStyle w:val="837"/>
          <w:rFonts w:ascii="方正魏碑_GBK" w:hAnsi="方正魏碑_GBK" w:eastAsia="方正魏碑_GBK" w:cs="方正魏碑_GBK"/>
          <w:u w:val="single"/>
          <w:shd w:val="clear" w:color="auto" w:fill="ffffff"/>
        </w:rPr>
        <w:t xml:space="preserve">（产品名称</w:t>
      </w:r>
      <w:r>
        <w:rPr>
          <w:rStyle w:val="837"/>
          <w:rFonts w:ascii="方正魏碑_GBK" w:hAnsi="方正魏碑_GBK" w:eastAsia="方正魏碑_GBK" w:cs="方正魏碑_GBK"/>
          <w:u w:val="single"/>
          <w:shd w:val="clear" w:color="auto" w:fill="ffffff"/>
        </w:rPr>
        <w:t xml:space="preserve">1</w:t>
      </w:r>
      <w:r>
        <w:rPr>
          <w:rStyle w:val="837"/>
          <w:rFonts w:ascii="方正魏碑_GBK" w:hAnsi="方正魏碑_GBK" w:eastAsia="方正魏碑_GBK" w:cs="方正魏碑_GBK"/>
          <w:u w:val="single"/>
          <w:shd w:val="clear" w:color="auto" w:fill="ffffff"/>
        </w:rPr>
        <w:t xml:space="preserve">）</w:t>
      </w:r>
      <w:r>
        <w:rPr>
          <w:rFonts w:ascii="方正魏碑_GBK" w:hAnsi="方正魏碑_GBK" w:eastAsia="方正魏碑_GBK" w:cs="方正魏碑_GBK"/>
          <w:shd w:val="clear" w:color="auto" w:fill="ffffff"/>
        </w:rPr>
        <w:t xml:space="preserve">的</w:t>
      </w:r>
      <w:r>
        <w:rPr>
          <w:rStyle w:val="837"/>
          <w:rFonts w:ascii="方正魏碑_GBK" w:hAnsi="方正魏碑_GBK" w:eastAsia="方正魏碑_GBK" w:cs="方正魏碑_GBK"/>
          <w:u w:val="single"/>
          <w:shd w:val="clear" w:color="auto" w:fill="ffffff"/>
        </w:rPr>
        <w:t xml:space="preserve">（关键组件）</w:t>
      </w:r>
      <w:r>
        <w:rPr>
          <w:rStyle w:val="837"/>
          <w:rFonts w:ascii="方正魏碑_GBK" w:hAnsi="方正魏碑_GBK" w:eastAsia="方正魏碑_GBK" w:cs="方正魏碑_GBK"/>
          <w:shd w:val="clear" w:color="auto" w:fill="ffffff"/>
          <w:vertAlign w:val="superscript"/>
        </w:rPr>
        <w:t xml:space="preserve">4</w:t>
      </w:r>
      <w:r>
        <w:rPr>
          <w:rFonts w:ascii="方正魏碑_GBK" w:hAnsi="方正魏碑_GBK" w:eastAsia="方正魏碑_GBK" w:cs="方正魏碑_GBK"/>
          <w:shd w:val="clear" w:color="auto" w:fill="ffffff"/>
        </w:rPr>
        <w:t xml:space="preserve">在中国境内生产。</w:t>
      </w:r>
      <w:r>
        <w:rPr>
          <w:rStyle w:val="837"/>
          <w:rFonts w:ascii="方正魏碑_GBK" w:hAnsi="方正魏碑_GBK" w:eastAsia="方正魏碑_GBK" w:cs="方正魏碑_GBK"/>
          <w:u w:val="single"/>
          <w:shd w:val="clear" w:color="auto" w:fill="ffffff"/>
        </w:rPr>
        <w:t xml:space="preserve">（产品名称</w:t>
      </w:r>
      <w:r>
        <w:rPr>
          <w:rStyle w:val="837"/>
          <w:rFonts w:ascii="方正魏碑_GBK" w:hAnsi="方正魏碑_GBK" w:eastAsia="方正魏碑_GBK" w:cs="方正魏碑_GBK"/>
          <w:u w:val="single"/>
          <w:shd w:val="clear" w:color="auto" w:fill="ffffff"/>
        </w:rPr>
        <w:t xml:space="preserve">1</w:t>
      </w:r>
      <w:r>
        <w:rPr>
          <w:rStyle w:val="837"/>
          <w:rFonts w:ascii="方正魏碑_GBK" w:hAnsi="方正魏碑_GBK" w:eastAsia="方正魏碑_GBK" w:cs="方正魏碑_GBK"/>
          <w:u w:val="single"/>
          <w:shd w:val="clear" w:color="auto" w:fill="ffffff"/>
        </w:rPr>
        <w:t xml:space="preserve">）</w:t>
      </w:r>
      <w:r>
        <w:rPr>
          <w:rFonts w:ascii="方正魏碑_GBK" w:hAnsi="方正魏碑_GBK" w:eastAsia="方正魏碑_GBK" w:cs="方正魏碑_GBK"/>
          <w:shd w:val="clear" w:color="auto" w:fill="ffffff"/>
        </w:rPr>
        <w:t xml:space="preserve">的</w:t>
      </w:r>
      <w:r>
        <w:rPr>
          <w:rStyle w:val="837"/>
          <w:rFonts w:ascii="方正魏碑_GBK" w:hAnsi="方正魏碑_GBK" w:eastAsia="方正魏碑_GBK" w:cs="方正魏碑_GBK"/>
          <w:u w:val="single"/>
          <w:shd w:val="clear" w:color="auto" w:fill="ffffff"/>
        </w:rPr>
        <w:t xml:space="preserve">（关键工序）</w:t>
      </w:r>
      <w:r>
        <w:rPr>
          <w:rStyle w:val="837"/>
          <w:rFonts w:ascii="方正魏碑_GBK" w:hAnsi="方正魏碑_GBK" w:eastAsia="方正魏碑_GBK" w:cs="方正魏碑_GBK"/>
          <w:shd w:val="clear" w:color="auto" w:fill="ffffff"/>
          <w:vertAlign w:val="superscript"/>
        </w:rPr>
        <w:t xml:space="preserve">5</w:t>
      </w:r>
      <w:r>
        <w:rPr>
          <w:rFonts w:ascii="方正魏碑_GBK" w:hAnsi="方正魏碑_GBK" w:eastAsia="方正魏碑_GBK" w:cs="方正魏碑_GBK"/>
          <w:shd w:val="clear" w:color="auto" w:fill="ffffff"/>
        </w:rPr>
        <w:t xml:space="preserve">在中国境内完成。</w:t>
      </w:r>
      <w:r/>
    </w:p>
    <w:p>
      <w:pPr>
        <w:pStyle w:val="834"/>
        <w:ind w:firstLine="420"/>
        <w:spacing w:before="30" w:beforeAutospacing="0" w:after="30" w:afterAutospacing="0" w:line="0" w:lineRule="atLeast"/>
        <w:rPr>
          <w:rFonts w:hint="default" w:ascii="方正魏碑_GBK" w:hAnsi="方正魏碑_GBK" w:eastAsia="方正魏碑_GBK" w:cs="方正魏碑_GBK"/>
        </w:rPr>
      </w:pP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6985" t="5715" r="6985" b="889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0795" t="7620" r="12065" b="13335"/>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0795" t="12700" r="12065" b="508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985" t="12700" r="8255" b="13335"/>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8255" t="7620" r="6985" b="13335"/>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985" t="7620" r="9525" b="13335"/>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13335" t="11430" r="13335" b="1143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9525" t="5715" r="13335" b="1143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ascii="方正魏碑_GBK" w:hAnsi="方正魏碑_GBK" w:eastAsia="方正魏碑_GBK" w:cs="方正魏碑_GBK"/>
          <w:shd w:val="clear" w:color="auto" w:fill="ffffff"/>
        </w:rPr>
        <w:t xml:space="preserve">2.</w:t>
      </w:r>
      <w:r>
        <w:rPr>
          <w:rStyle w:val="837"/>
          <w:rFonts w:ascii="方正魏碑_GBK" w:hAnsi="方正魏碑_GBK" w:eastAsia="方正魏碑_GBK" w:cs="方正魏碑_GBK"/>
          <w:u w:val="single"/>
          <w:shd w:val="clear" w:color="auto" w:fill="ffffff"/>
        </w:rPr>
        <w:t xml:space="preserve">（产品名称</w:t>
      </w:r>
      <w:r>
        <w:rPr>
          <w:rStyle w:val="837"/>
          <w:rFonts w:ascii="方正魏碑_GBK" w:hAnsi="方正魏碑_GBK" w:eastAsia="方正魏碑_GBK" w:cs="方正魏碑_GBK"/>
          <w:u w:val="single"/>
          <w:shd w:val="clear" w:color="auto" w:fill="ffffff"/>
        </w:rPr>
        <w:t xml:space="preserve">2</w:t>
      </w:r>
      <w:r>
        <w:rPr>
          <w:rStyle w:val="837"/>
          <w:rFonts w:ascii="方正魏碑_GBK" w:hAnsi="方正魏碑_GBK" w:eastAsia="方正魏碑_GBK" w:cs="方正魏碑_GBK"/>
          <w:u w:val="single"/>
          <w:shd w:val="clear" w:color="auto" w:fill="ffffff"/>
        </w:rPr>
        <w:t xml:space="preserve">）</w:t>
      </w:r>
      <w:r>
        <w:rPr>
          <w:rFonts w:ascii="方正魏碑_GBK" w:hAnsi="方正魏碑_GBK" w:eastAsia="方正魏碑_GBK" w:cs="方正魏碑_GBK"/>
          <w:shd w:val="clear" w:color="auto" w:fill="ffffff"/>
        </w:rPr>
        <w:t xml:space="preserve">，生产厂为</w:t>
      </w:r>
      <w:r>
        <w:rPr>
          <w:rStyle w:val="837"/>
          <w:rFonts w:ascii="方正魏碑_GBK" w:hAnsi="方正魏碑_GBK" w:eastAsia="方正魏碑_GBK" w:cs="方正魏碑_GBK"/>
          <w:u w:val="single"/>
          <w:shd w:val="clear" w:color="auto" w:fill="ffffff"/>
        </w:rPr>
        <w:t xml:space="preserve">（厂名）</w:t>
      </w:r>
      <w:r>
        <w:rPr>
          <w:rFonts w:ascii="方正魏碑_GBK" w:hAnsi="方正魏碑_GBK" w:eastAsia="方正魏碑_GBK" w:cs="方正魏碑_GBK"/>
          <w:shd w:val="clear" w:color="auto" w:fill="ffffff"/>
        </w:rPr>
        <w:t xml:space="preserve">，厂址为</w:t>
      </w:r>
      <w:r>
        <w:rPr>
          <w:rStyle w:val="837"/>
          <w:rFonts w:ascii="方正魏碑_GBK" w:hAnsi="方正魏碑_GBK" w:eastAsia="方正魏碑_GBK" w:cs="方正魏碑_GBK"/>
          <w:u w:val="single"/>
          <w:shd w:val="clear" w:color="auto" w:fill="ffffff"/>
        </w:rPr>
        <w:t xml:space="preserve">（生产厂址）</w:t>
      </w:r>
      <w:r>
        <w:rPr>
          <w:rFonts w:ascii="方正魏碑_GBK" w:hAnsi="方正魏碑_GBK" w:eastAsia="方正魏碑_GBK" w:cs="方正魏碑_GBK"/>
          <w:shd w:val="clear" w:color="auto" w:fill="ffffff"/>
        </w:rPr>
        <w:t xml:space="preserve">。</w:t>
      </w:r>
      <w:r>
        <w:rPr>
          <w:rStyle w:val="837"/>
          <w:rFonts w:ascii="方正魏碑_GBK" w:hAnsi="方正魏碑_GBK" w:eastAsia="方正魏碑_GBK" w:cs="方正魏碑_GBK"/>
          <w:u w:val="single"/>
          <w:shd w:val="clear" w:color="auto" w:fill="ffffff"/>
        </w:rPr>
        <w:t xml:space="preserve">（产品名称</w:t>
      </w:r>
      <w:r>
        <w:rPr>
          <w:rStyle w:val="837"/>
          <w:rFonts w:ascii="方正魏碑_GBK" w:hAnsi="方正魏碑_GBK" w:eastAsia="方正魏碑_GBK" w:cs="方正魏碑_GBK"/>
          <w:u w:val="single"/>
          <w:shd w:val="clear" w:color="auto" w:fill="ffffff"/>
        </w:rPr>
        <w:t xml:space="preserve">2</w:t>
      </w:r>
      <w:r>
        <w:rPr>
          <w:rStyle w:val="837"/>
          <w:rFonts w:ascii="方正魏碑_GBK" w:hAnsi="方正魏碑_GBK" w:eastAsia="方正魏碑_GBK" w:cs="方正魏碑_GBK"/>
          <w:u w:val="single"/>
          <w:shd w:val="clear" w:color="auto" w:fill="ffffff"/>
        </w:rPr>
        <w:t xml:space="preserve">）</w:t>
      </w:r>
      <w:r>
        <w:rPr>
          <w:rFonts w:ascii="方正魏碑_GBK" w:hAnsi="方正魏碑_GBK" w:eastAsia="方正魏碑_GBK" w:cs="方正魏碑_GBK"/>
          <w:shd w:val="clear" w:color="auto" w:fill="ffffff"/>
        </w:rPr>
        <w:t xml:space="preserve">的中国境内生产的组件成本占比≥</w:t>
      </w:r>
      <w:r>
        <w:rPr>
          <w:rStyle w:val="837"/>
          <w:rFonts w:ascii="方正魏碑_GBK" w:hAnsi="方正魏碑_GBK" w:eastAsia="方正魏碑_GBK" w:cs="方正魏碑_GBK"/>
          <w:u w:val="single"/>
          <w:shd w:val="clear" w:color="auto" w:fill="ffffff"/>
        </w:rPr>
        <w:t xml:space="preserve">（规定比例）</w:t>
      </w:r>
      <w:r>
        <w:rPr>
          <w:rFonts w:ascii="方正魏碑_GBK" w:hAnsi="方正魏碑_GBK" w:eastAsia="方正魏碑_GBK" w:cs="方正魏碑_GBK"/>
          <w:shd w:val="clear" w:color="auto" w:fill="ffffff"/>
        </w:rPr>
        <w:t xml:space="preserve">。</w:t>
      </w:r>
      <w:r>
        <w:rPr>
          <w:rStyle w:val="837"/>
          <w:rFonts w:ascii="方正魏碑_GBK" w:hAnsi="方正魏碑_GBK" w:eastAsia="方正魏碑_GBK" w:cs="方正魏碑_GBK"/>
          <w:u w:val="single"/>
          <w:shd w:val="clear" w:color="auto" w:fill="ffffff"/>
        </w:rPr>
        <w:t xml:space="preserve">（产品名称</w:t>
      </w:r>
      <w:r>
        <w:rPr>
          <w:rStyle w:val="837"/>
          <w:rFonts w:ascii="方正魏碑_GBK" w:hAnsi="方正魏碑_GBK" w:eastAsia="方正魏碑_GBK" w:cs="方正魏碑_GBK"/>
          <w:u w:val="single"/>
          <w:shd w:val="clear" w:color="auto" w:fill="ffffff"/>
        </w:rPr>
        <w:t xml:space="preserve">2</w:t>
      </w:r>
      <w:r>
        <w:rPr>
          <w:rStyle w:val="837"/>
          <w:rFonts w:ascii="方正魏碑_GBK" w:hAnsi="方正魏碑_GBK" w:eastAsia="方正魏碑_GBK" w:cs="方正魏碑_GBK"/>
          <w:u w:val="single"/>
          <w:shd w:val="clear" w:color="auto" w:fill="ffffff"/>
        </w:rPr>
        <w:t xml:space="preserve">）</w:t>
      </w:r>
      <w:r>
        <w:rPr>
          <w:rFonts w:ascii="方正魏碑_GBK" w:hAnsi="方正魏碑_GBK" w:eastAsia="方正魏碑_GBK" w:cs="方正魏碑_GBK"/>
          <w:shd w:val="clear" w:color="auto" w:fill="ffffff"/>
        </w:rPr>
        <w:t xml:space="preserve">的</w:t>
      </w:r>
      <w:r>
        <w:rPr>
          <w:rStyle w:val="837"/>
          <w:rFonts w:ascii="方正魏碑_GBK" w:hAnsi="方正魏碑_GBK" w:eastAsia="方正魏碑_GBK" w:cs="方正魏碑_GBK"/>
          <w:u w:val="single"/>
          <w:shd w:val="clear" w:color="auto" w:fill="ffffff"/>
        </w:rPr>
        <w:t xml:space="preserve">（关键组件）</w:t>
      </w:r>
      <w:r>
        <w:rPr>
          <w:rFonts w:ascii="方正魏碑_GBK" w:hAnsi="方正魏碑_GBK" w:eastAsia="方正魏碑_GBK" w:cs="方正魏碑_GBK"/>
          <w:shd w:val="clear" w:color="auto" w:fill="ffffff"/>
        </w:rPr>
        <w:t xml:space="preserve">在中国境内生产。</w:t>
      </w:r>
      <w:r>
        <w:rPr>
          <w:rStyle w:val="837"/>
          <w:rFonts w:ascii="方正魏碑_GBK" w:hAnsi="方正魏碑_GBK" w:eastAsia="方正魏碑_GBK" w:cs="方正魏碑_GBK"/>
          <w:u w:val="single"/>
          <w:shd w:val="clear" w:color="auto" w:fill="ffffff"/>
        </w:rPr>
        <w:t xml:space="preserve">（产品名称</w:t>
      </w:r>
      <w:r>
        <w:rPr>
          <w:rStyle w:val="837"/>
          <w:rFonts w:ascii="方正魏碑_GBK" w:hAnsi="方正魏碑_GBK" w:eastAsia="方正魏碑_GBK" w:cs="方正魏碑_GBK"/>
          <w:u w:val="single"/>
          <w:shd w:val="clear" w:color="auto" w:fill="ffffff"/>
        </w:rPr>
        <w:t xml:space="preserve">1</w:t>
      </w:r>
      <w:r>
        <w:rPr>
          <w:rStyle w:val="837"/>
          <w:rFonts w:ascii="方正魏碑_GBK" w:hAnsi="方正魏碑_GBK" w:eastAsia="方正魏碑_GBK" w:cs="方正魏碑_GBK"/>
          <w:u w:val="single"/>
          <w:shd w:val="clear" w:color="auto" w:fill="ffffff"/>
        </w:rPr>
        <w:t xml:space="preserve">）</w:t>
      </w:r>
      <w:r>
        <w:rPr>
          <w:rFonts w:ascii="方正魏碑_GBK" w:hAnsi="方正魏碑_GBK" w:eastAsia="方正魏碑_GBK" w:cs="方正魏碑_GBK"/>
          <w:shd w:val="clear" w:color="auto" w:fill="ffffff"/>
        </w:rPr>
        <w:t xml:space="preserve">的</w:t>
      </w:r>
      <w:r>
        <w:rPr>
          <w:rStyle w:val="837"/>
          <w:rFonts w:ascii="方正魏碑_GBK" w:hAnsi="方正魏碑_GBK" w:eastAsia="方正魏碑_GBK" w:cs="方正魏碑_GBK"/>
          <w:u w:val="single"/>
          <w:shd w:val="clear" w:color="auto" w:fill="ffffff"/>
        </w:rPr>
        <w:t xml:space="preserve">（关键工序）</w:t>
      </w:r>
      <w:r>
        <w:rPr>
          <w:rFonts w:ascii="方正魏碑_GBK" w:hAnsi="方正魏碑_GBK" w:eastAsia="方正魏碑_GBK" w:cs="方正魏碑_GBK"/>
          <w:shd w:val="clear" w:color="auto" w:fill="ffffff"/>
        </w:rPr>
        <w:t xml:space="preserve">在中国境内完成。</w:t>
      </w:r>
      <w:r/>
    </w:p>
    <w:p>
      <w:pPr>
        <w:pStyle w:val="834"/>
        <w:ind w:firstLine="420"/>
        <w:spacing w:before="30" w:beforeAutospacing="0" w:after="30" w:afterAutospacing="0" w:line="0" w:lineRule="atLeast"/>
        <w:rPr>
          <w:rFonts w:hint="default" w:ascii="方正魏碑_GBK" w:hAnsi="方正魏碑_GBK" w:eastAsia="方正魏碑_GBK" w:cs="方正魏碑_GBK"/>
        </w:rPr>
      </w:pPr>
      <w:r>
        <w:rPr>
          <w:rFonts w:ascii="方正魏碑_GBK" w:hAnsi="方正魏碑_GBK" w:eastAsia="方正魏碑_GBK" w:cs="方正魏碑_GBK"/>
          <w:shd w:val="clear" w:color="auto" w:fill="ffffff"/>
        </w:rPr>
        <w:t xml:space="preserve">……</w:t>
      </w:r>
      <w:r/>
    </w:p>
    <w:p>
      <w:pPr>
        <w:pStyle w:val="834"/>
        <w:ind w:firstLine="420"/>
        <w:spacing w:before="30" w:beforeAutospacing="0" w:after="30" w:afterAutospacing="0" w:line="0" w:lineRule="atLeast"/>
        <w:rPr>
          <w:rFonts w:hint="default" w:ascii="方正魏碑_GBK" w:hAnsi="方正魏碑_GBK" w:eastAsia="方正魏碑_GBK" w:cs="方正魏碑_GBK"/>
        </w:rPr>
      </w:pPr>
      <w:r>
        <w:rPr>
          <w:rFonts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34"/>
        <w:spacing w:before="30" w:beforeAutospacing="0" w:after="30" w:afterAutospacing="0" w:line="0" w:lineRule="atLeast"/>
        <w:rPr>
          <w:rFonts w:hint="default" w:ascii="方正魏碑_GBK" w:hAnsi="方正魏碑_GBK" w:eastAsia="方正魏碑_GBK" w:cs="方正魏碑_GBK"/>
        </w:rPr>
      </w:pPr>
      <w:r>
        <w:rPr>
          <w:rFonts w:hint="default" w:ascii="方正魏碑_GBK" w:hAnsi="方正魏碑_GBK" w:eastAsia="方正魏碑_GBK" w:cs="方正魏碑_GBK"/>
        </w:rPr>
      </w:r>
      <w:r/>
    </w:p>
    <w:p>
      <w:pPr>
        <w:pStyle w:val="834"/>
        <w:ind w:right="480" w:firstLine="3720"/>
        <w:spacing w:before="30" w:beforeAutospacing="0" w:after="30" w:afterAutospacing="0" w:line="0" w:lineRule="atLeast"/>
        <w:rPr>
          <w:rFonts w:hint="default" w:ascii="方正魏碑_GBK" w:hAnsi="方正魏碑_GBK" w:eastAsia="方正魏碑_GBK" w:cs="方正魏碑_GBK"/>
        </w:rPr>
      </w:pPr>
      <w:r>
        <w:rPr>
          <w:rFonts w:ascii="方正魏碑_GBK" w:hAnsi="方正魏碑_GBK" w:eastAsia="方正魏碑_GBK" w:cs="方正魏碑_GBK"/>
          <w:shd w:val="clear" w:color="auto" w:fill="ffffff"/>
        </w:rPr>
        <w:t xml:space="preserve">公司（单位）名称（盖章）：　        </w:t>
      </w:r>
      <w:r/>
    </w:p>
    <w:p>
      <w:pPr>
        <w:pStyle w:val="834"/>
        <w:jc w:val="center"/>
        <w:spacing w:before="30" w:beforeAutospacing="0" w:after="30" w:afterAutospacing="0" w:line="0" w:lineRule="atLeast"/>
        <w:rPr>
          <w:rFonts w:hint="default" w:ascii="方正魏碑_GBK" w:hAnsi="方正魏碑_GBK" w:eastAsia="方正魏碑_GBK" w:cs="方正魏碑_GBK"/>
        </w:rPr>
      </w:pPr>
      <w:r>
        <w:rPr>
          <w:rFonts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日期：　   </w:t>
      </w:r>
      <w:r>
        <w:rPr>
          <w:rFonts w:ascii="微软雅黑" w:hAnsi="微软雅黑" w:eastAsia="微软雅黑" w:cs="微软雅黑"/>
          <w:shd w:val="clear" w:color="auto" w:fill="ffffff"/>
        </w:rPr>
        <w:t xml:space="preserve">年</w:t>
      </w:r>
      <w:r>
        <w:rPr>
          <w:rFonts w:ascii="方正魏碑_GBK" w:hAnsi="方正魏碑_GBK" w:eastAsia="方正魏碑_GBK" w:cs="方正魏碑_GBK"/>
          <w:shd w:val="clear" w:color="auto" w:fill="ffffff"/>
        </w:rPr>
        <w:t xml:space="preserve">　  </w:t>
      </w:r>
      <w:r>
        <w:rPr>
          <w:rFonts w:ascii="微软雅黑" w:hAnsi="微软雅黑" w:eastAsia="微软雅黑" w:cs="微软雅黑"/>
          <w:shd w:val="clear" w:color="auto" w:fill="ffffff"/>
        </w:rPr>
        <w:t xml:space="preserve">月　</w:t>
      </w:r>
      <w:r>
        <w:rPr>
          <w:rFonts w:ascii="方正魏碑_GBK" w:hAnsi="方正魏碑_GBK" w:eastAsia="方正魏碑_GBK" w:cs="方正魏碑_GBK"/>
          <w:shd w:val="clear" w:color="auto" w:fill="ffffff"/>
        </w:rPr>
        <w:t xml:space="preserve">  </w:t>
      </w:r>
      <w:r>
        <w:rPr>
          <w:rFonts w:ascii="微软雅黑" w:hAnsi="微软雅黑" w:eastAsia="微软雅黑" w:cs="微软雅黑"/>
          <w:shd w:val="clear" w:color="auto" w:fill="ffffff"/>
        </w:rPr>
        <w:t xml:space="preserve">日</w:t>
      </w:r>
      <w:r>
        <w:rPr>
          <w:rFonts w:ascii="方正魏碑_GBK" w:hAnsi="方正魏碑_GBK" w:eastAsia="方正魏碑_GBK" w:cs="方正魏碑_GBK"/>
          <w:shd w:val="clear" w:color="auto" w:fill="ffffff"/>
        </w:rPr>
        <w:t xml:space="preserve">         </w:t>
      </w:r>
      <w:r/>
    </w:p>
    <w:p>
      <w:pPr>
        <w:pStyle w:val="834"/>
        <w:spacing w:before="30" w:beforeAutospacing="0" w:after="30" w:afterAutospacing="0" w:line="0" w:lineRule="atLeast"/>
        <w:rPr>
          <w:rFonts w:hint="default" w:ascii="方正魏碑_GBK" w:hAnsi="方正魏碑_GBK" w:eastAsia="方正魏碑_GBK" w:cs="方正魏碑_GBK"/>
        </w:rPr>
      </w:pPr>
      <w:r>
        <w:rPr>
          <w:rFonts w:ascii="方正魏碑_GBK" w:hAnsi="方正魏碑_GBK" w:eastAsia="方正魏碑_GBK" w:cs="方正魏碑_GBK"/>
          <w:shd w:val="clear" w:color="auto" w:fill="ffffff"/>
        </w:rPr>
        <w:t xml:space="preserve">__________________</w:t>
      </w:r>
      <w:r/>
    </w:p>
    <w:p>
      <w:pPr>
        <w:pStyle w:val="834"/>
        <w:ind w:firstLine="440"/>
        <w:spacing w:before="30" w:beforeAutospacing="0" w:after="30" w:afterAutospacing="0" w:line="0" w:lineRule="atLeast"/>
        <w:rPr>
          <w:rFonts w:hint="default" w:ascii="方正魏碑_GBK" w:hAnsi="方正魏碑_GBK" w:eastAsia="方正魏碑_GBK" w:cs="方正魏碑_GBK"/>
          <w:sz w:val="22"/>
        </w:rPr>
      </w:pPr>
      <w:r>
        <w:rPr>
          <w:rFonts w:ascii="方正魏碑_GBK" w:hAnsi="方正魏碑_GBK" w:eastAsia="方正魏碑_GBK" w:cs="方正魏碑_GBK"/>
          <w:sz w:val="22"/>
          <w:shd w:val="clear" w:color="auto" w:fill="ffffff"/>
        </w:rPr>
        <w:t xml:space="preserve">1.</w:t>
      </w:r>
      <w:r>
        <w:rPr>
          <w:rFonts w:ascii="方正魏碑_GBK" w:hAnsi="方正魏碑_GBK" w:eastAsia="方正魏碑_GBK" w:cs="方正魏碑_GBK"/>
          <w:sz w:val="22"/>
          <w:shd w:val="clear" w:color="auto" w:fill="ffffff"/>
        </w:rPr>
        <w:t xml:space="preserve">产品如有型号，请在“产品名称”栏一并填写。</w:t>
      </w:r>
      <w:r/>
    </w:p>
    <w:p>
      <w:pPr>
        <w:pStyle w:val="834"/>
        <w:ind w:firstLine="440"/>
        <w:spacing w:before="30" w:beforeAutospacing="0" w:after="30" w:afterAutospacing="0" w:line="0" w:lineRule="atLeast"/>
        <w:rPr>
          <w:rFonts w:hint="default" w:ascii="方正魏碑_GBK" w:hAnsi="方正魏碑_GBK" w:eastAsia="方正魏碑_GBK" w:cs="方正魏碑_GBK"/>
          <w:sz w:val="22"/>
        </w:rPr>
      </w:pPr>
      <w:r>
        <w:rPr>
          <w:rFonts w:ascii="方正魏碑_GBK" w:hAnsi="方正魏碑_GBK" w:eastAsia="方正魏碑_GBK" w:cs="方正魏碑_GBK"/>
          <w:sz w:val="22"/>
          <w:shd w:val="clear" w:color="auto" w:fill="ffffff"/>
        </w:rPr>
        <w:t xml:space="preserve">2.</w:t>
      </w:r>
      <w:r>
        <w:rPr>
          <w:rFonts w:ascii="方正魏碑_GBK" w:hAnsi="方正魏碑_GBK" w:eastAsia="方正魏碑_GBK" w:cs="方正魏碑_GBK"/>
          <w:sz w:val="22"/>
          <w:shd w:val="clear" w:color="auto" w:fill="ffffff"/>
        </w:rPr>
        <w:t xml:space="preserve">生产厂名与厂址应与生产厂营业执照载明的相关信息保持一致。</w:t>
      </w:r>
      <w:r/>
    </w:p>
    <w:p>
      <w:pPr>
        <w:pStyle w:val="834"/>
        <w:ind w:firstLine="440"/>
        <w:spacing w:before="30" w:beforeAutospacing="0" w:after="30" w:afterAutospacing="0" w:line="0" w:lineRule="atLeast"/>
        <w:rPr>
          <w:rFonts w:hint="default" w:ascii="方正魏碑_GBK" w:hAnsi="方正魏碑_GBK" w:eastAsia="方正魏碑_GBK" w:cs="方正魏碑_GBK"/>
          <w:sz w:val="22"/>
        </w:rPr>
      </w:pPr>
      <w:r>
        <w:rPr>
          <w:rFonts w:ascii="方正魏碑_GBK" w:hAnsi="方正魏碑_GBK" w:eastAsia="方正魏碑_GBK" w:cs="方正魏碑_GBK"/>
          <w:sz w:val="22"/>
          <w:shd w:val="clear" w:color="auto" w:fill="ffffff"/>
        </w:rPr>
        <w:t xml:space="preserve">3.</w:t>
      </w:r>
      <w:r>
        <w:rPr>
          <w:rFonts w:ascii="方正魏碑_GBK" w:hAnsi="方正魏碑_GBK" w:eastAsia="方正魏碑_GBK" w:cs="方正魏碑_GBK"/>
          <w:sz w:val="22"/>
          <w:shd w:val="clear" w:color="auto" w:fill="ffffff"/>
        </w:rPr>
        <w:t xml:space="preserve">该产品的中国境内生产的组件成本占比相关要求实施前，“规定比例”栏可不填，下同。</w:t>
      </w:r>
      <w:r/>
    </w:p>
    <w:p>
      <w:pPr>
        <w:pStyle w:val="834"/>
        <w:ind w:firstLine="440"/>
        <w:spacing w:before="30" w:beforeAutospacing="0" w:after="30" w:afterAutospacing="0" w:line="0" w:lineRule="atLeast"/>
        <w:rPr>
          <w:rFonts w:hint="default" w:ascii="方正魏碑_GBK" w:hAnsi="方正魏碑_GBK" w:eastAsia="方正魏碑_GBK" w:cs="方正魏碑_GBK"/>
          <w:sz w:val="22"/>
        </w:rPr>
      </w:pPr>
      <w:r>
        <w:rPr>
          <w:rFonts w:ascii="方正魏碑_GBK" w:hAnsi="方正魏碑_GBK" w:eastAsia="方正魏碑_GBK" w:cs="方正魏碑_GBK"/>
          <w:sz w:val="22"/>
          <w:shd w:val="clear" w:color="auto" w:fill="ffffff"/>
        </w:rPr>
        <w:t xml:space="preserve">4.</w:t>
      </w:r>
      <w:r>
        <w:rPr>
          <w:rFonts w:ascii="方正魏碑_GBK" w:hAnsi="方正魏碑_GBK" w:eastAsia="方正魏碑_GBK" w:cs="方正魏碑_GBK"/>
          <w:sz w:val="22"/>
          <w:shd w:val="clear" w:color="auto" w:fill="ffffff"/>
        </w:rPr>
        <w:t xml:space="preserve">该产品的关键组件要求实施前，“关键组件”栏可不填，下同。</w:t>
      </w:r>
      <w:r/>
    </w:p>
    <w:p>
      <w:pPr>
        <w:pStyle w:val="834"/>
        <w:ind w:firstLine="440"/>
        <w:spacing w:before="30" w:beforeAutospacing="0" w:after="30" w:afterAutospacing="0" w:line="0" w:lineRule="atLeast"/>
        <w:rPr>
          <w:rFonts w:hint="default" w:ascii="方正魏碑_GBK" w:hAnsi="方正魏碑_GBK" w:eastAsia="方正魏碑_GBK" w:cs="方正魏碑_GBK"/>
          <w:sz w:val="22"/>
          <w:shd w:val="clear" w:color="auto" w:fill="ffffff"/>
        </w:rPr>
      </w:pPr>
      <w:r>
        <w:rPr>
          <w:rFonts w:ascii="方正魏碑_GBK" w:hAnsi="方正魏碑_GBK" w:eastAsia="方正魏碑_GBK" w:cs="方正魏碑_GBK"/>
          <w:sz w:val="22"/>
          <w:shd w:val="clear" w:color="auto" w:fill="ffffff"/>
        </w:rPr>
        <w:t xml:space="preserve">5.</w:t>
      </w:r>
      <w:r>
        <w:rPr>
          <w:rFonts w:ascii="方正魏碑_GBK" w:hAnsi="方正魏碑_GBK" w:eastAsia="方正魏碑_GBK" w:cs="方正魏碑_GBK"/>
          <w:sz w:val="22"/>
          <w:shd w:val="clear" w:color="auto" w:fill="ffffff"/>
        </w:rPr>
        <w:t xml:space="preserve">该产品的关键工序要求实施前，“关键工序”栏可不填，下同。</w:t>
      </w:r>
      <w:r/>
    </w:p>
    <w:p>
      <w:pPr>
        <w:pStyle w:val="834"/>
        <w:ind w:firstLine="440"/>
        <w:spacing w:before="30" w:beforeAutospacing="0" w:after="30" w:afterAutospacing="0" w:line="0" w:lineRule="atLeast"/>
        <w:rPr>
          <w:rFonts w:hint="default" w:ascii="方正魏碑_GBK" w:hAnsi="方正魏碑_GBK" w:eastAsia="方正魏碑_GBK" w:cs="方正魏碑_GBK"/>
          <w:sz w:val="22"/>
          <w:shd w:val="clear" w:color="auto" w:fill="ffffff"/>
        </w:rPr>
      </w:pPr>
      <w:r>
        <w:rPr>
          <w:rFonts w:ascii="方正魏碑_GBK" w:hAnsi="方正魏碑_GBK" w:eastAsia="方正魏碑_GBK" w:cs="方正魏碑_GBK"/>
          <w:sz w:val="22"/>
          <w:shd w:val="clear" w:color="auto" w:fill="ffffff"/>
        </w:rPr>
        <w:t xml:space="preserve">6.</w:t>
      </w:r>
      <w:r>
        <w:rPr>
          <w:rFonts w:ascii="方正魏碑_GBK" w:hAnsi="方正魏碑_GBK" w:eastAsia="方正魏碑_GBK" w:cs="方正魏碑_GBK"/>
          <w:sz w:val="22"/>
          <w:shd w:val="clear" w:color="auto" w:fill="ffffff"/>
        </w:rPr>
        <w:t xml:space="preserve">用斜线划除的地方无需填写。</w:t>
      </w:r>
      <w:r/>
    </w:p>
    <w:p>
      <w:pPr>
        <w:spacing w:line="300" w:lineRule="auto"/>
        <w:rPr>
          <w:sz w:val="28"/>
          <w:szCs w:val="28"/>
        </w:rPr>
        <w:outlineLvl w:val="0"/>
      </w:pPr>
      <w:r>
        <w:rPr>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pStyle w:val="828"/>
      </w:pPr>
      <w:r/>
      <w:r/>
    </w:p>
    <w:p>
      <w:r/>
      <w:r/>
    </w:p>
    <w:p>
      <w:pPr>
        <w:pStyle w:val="828"/>
      </w:pPr>
      <w:r/>
      <w:r/>
    </w:p>
    <w:p>
      <w:pPr>
        <w:rPr>
          <w:rFonts w:ascii="Times New Roman" w:hAnsi="Times New Roman" w:eastAsia="方正黑体_GBK"/>
          <w:bCs/>
          <w:sz w:val="32"/>
          <w:szCs w:val="32"/>
          <w:lang w:bidi="ar"/>
        </w:rPr>
      </w:pPr>
      <w:r>
        <w:rPr>
          <w:rFonts w:ascii="Times New Roman" w:hAnsi="Times New Roman" w:eastAsia="方正黑体_GBK"/>
          <w:bCs/>
          <w:sz w:val="32"/>
          <w:szCs w:val="32"/>
          <w:lang w:bidi="ar"/>
        </w:rPr>
        <w:t xml:space="preserve">附件</w:t>
      </w:r>
      <w:r>
        <w:rPr>
          <w:rFonts w:ascii="Times New Roman" w:hAnsi="Times New Roman" w:eastAsia="方正黑体_GBK"/>
          <w:bCs/>
          <w:sz w:val="32"/>
          <w:szCs w:val="32"/>
          <w:lang w:bidi="ar"/>
        </w:rPr>
        <w:t xml:space="preserve">13</w:t>
      </w:r>
      <w:r/>
    </w:p>
    <w:p>
      <w:pPr>
        <w:jc w:val="center"/>
        <w:rPr>
          <w:rFonts w:ascii="宋体" w:hAnsi="宋体" w:cs="宋体"/>
          <w:bCs/>
          <w:sz w:val="36"/>
          <w:szCs w:val="36"/>
        </w:rPr>
      </w:pPr>
      <w:r>
        <w:rPr>
          <w:rFonts w:hint="eastAsia" w:ascii="宋体" w:hAnsi="宋体" w:cs="宋体"/>
          <w:bCs/>
          <w:sz w:val="36"/>
          <w:szCs w:val="36"/>
        </w:rPr>
        <w:t xml:space="preserve">质疑函范本</w:t>
      </w:r>
      <w:r/>
    </w:p>
    <w:p>
      <w:pPr>
        <w:spacing w:before="312" w:line="312" w:lineRule="auto"/>
        <w:rPr>
          <w:rFonts w:ascii="宋体" w:hAnsi="宋体" w:cs="宋体"/>
          <w:bCs/>
          <w:sz w:val="28"/>
          <w:szCs w:val="28"/>
        </w:rPr>
      </w:pPr>
      <w:r>
        <w:rPr>
          <w:rFonts w:hint="eastAsia" w:ascii="宋体" w:hAnsi="宋体" w:cs="宋体"/>
          <w:bCs/>
          <w:sz w:val="28"/>
          <w:szCs w:val="28"/>
        </w:rPr>
        <w:t xml:space="preserve">一、质疑供应商基本信息</w:t>
      </w:r>
      <w:r/>
    </w:p>
    <w:p>
      <w:pPr>
        <w:spacing w:line="312" w:lineRule="auto"/>
        <w:rPr>
          <w:rFonts w:ascii="宋体" w:hAnsi="宋体" w:cs="宋体"/>
          <w:sz w:val="28"/>
          <w:szCs w:val="28"/>
          <w:u w:val="single"/>
        </w:rPr>
      </w:pPr>
      <w:r>
        <w:rPr>
          <w:rFonts w:hint="eastAsia" w:ascii="宋体" w:hAnsi="宋体" w:cs="宋体"/>
          <w:sz w:val="28"/>
          <w:szCs w:val="28"/>
        </w:rPr>
        <w:t xml:space="preserve">质疑供应商：</w:t>
      </w:r>
      <w:r/>
    </w:p>
    <w:p>
      <w:pPr>
        <w:spacing w:line="312" w:lineRule="auto"/>
        <w:rPr>
          <w:rFonts w:ascii="宋体" w:hAnsi="宋体" w:cs="宋体"/>
          <w:sz w:val="28"/>
          <w:szCs w:val="28"/>
        </w:rPr>
      </w:pPr>
      <w:r>
        <w:rPr>
          <w:rFonts w:hint="eastAsia" w:ascii="宋体" w:hAnsi="宋体" w:cs="宋体"/>
          <w:sz w:val="28"/>
          <w:szCs w:val="28"/>
        </w:rPr>
        <w:t xml:space="preserve">地址：邮编：</w:t>
      </w:r>
      <w:r/>
    </w:p>
    <w:p>
      <w:pPr>
        <w:spacing w:line="312" w:lineRule="auto"/>
        <w:rPr>
          <w:rFonts w:ascii="宋体" w:hAnsi="宋体" w:cs="宋体"/>
          <w:sz w:val="28"/>
          <w:szCs w:val="28"/>
        </w:rPr>
      </w:pPr>
      <w:r>
        <w:rPr>
          <w:rFonts w:hint="eastAsia" w:ascii="宋体" w:hAnsi="宋体" w:cs="宋体"/>
          <w:sz w:val="28"/>
          <w:szCs w:val="28"/>
        </w:rPr>
        <w:t xml:space="preserve">联系人：联系电话：</w:t>
      </w:r>
      <w:r/>
    </w:p>
    <w:p>
      <w:pPr>
        <w:spacing w:line="312" w:lineRule="auto"/>
        <w:rPr>
          <w:rFonts w:ascii="宋体" w:hAnsi="宋体" w:cs="宋体"/>
          <w:sz w:val="28"/>
          <w:szCs w:val="28"/>
          <w:u w:val="single"/>
        </w:rPr>
      </w:pPr>
      <w:r>
        <w:rPr>
          <w:rFonts w:hint="eastAsia" w:ascii="宋体" w:hAnsi="宋体" w:cs="宋体"/>
          <w:sz w:val="28"/>
          <w:szCs w:val="28"/>
        </w:rPr>
        <w:t xml:space="preserve">授权代表：</w:t>
      </w:r>
      <w:r/>
    </w:p>
    <w:p>
      <w:pPr>
        <w:spacing w:line="312" w:lineRule="auto"/>
        <w:rPr>
          <w:rFonts w:ascii="宋体" w:hAnsi="宋体" w:cs="宋体"/>
          <w:sz w:val="28"/>
          <w:szCs w:val="28"/>
        </w:rPr>
      </w:pPr>
      <w:r>
        <w:rPr>
          <w:rFonts w:hint="eastAsia" w:ascii="宋体" w:hAnsi="宋体" w:cs="宋体"/>
          <w:sz w:val="28"/>
          <w:szCs w:val="28"/>
        </w:rPr>
        <w:t xml:space="preserve">联系电话：</w:t>
      </w:r>
      <w:r/>
    </w:p>
    <w:p>
      <w:pPr>
        <w:spacing w:line="312" w:lineRule="auto"/>
        <w:rPr>
          <w:rFonts w:ascii="宋体" w:hAnsi="宋体" w:cs="宋体"/>
          <w:sz w:val="28"/>
          <w:szCs w:val="28"/>
        </w:rPr>
      </w:pPr>
      <w:r>
        <w:rPr>
          <w:rFonts w:hint="eastAsia" w:ascii="宋体" w:hAnsi="宋体" w:cs="宋体"/>
          <w:sz w:val="28"/>
          <w:szCs w:val="28"/>
        </w:rPr>
        <w:t xml:space="preserve">地址：邮编：</w:t>
      </w:r>
      <w:r/>
    </w:p>
    <w:p>
      <w:pPr>
        <w:spacing w:line="312" w:lineRule="auto"/>
        <w:rPr>
          <w:rFonts w:ascii="宋体" w:hAnsi="宋体" w:cs="宋体"/>
          <w:bCs/>
          <w:sz w:val="28"/>
          <w:szCs w:val="28"/>
        </w:rPr>
      </w:pPr>
      <w:r>
        <w:rPr>
          <w:rFonts w:hint="eastAsia" w:ascii="宋体" w:hAnsi="宋体" w:cs="宋体"/>
          <w:bCs/>
          <w:sz w:val="28"/>
          <w:szCs w:val="28"/>
        </w:rPr>
        <w:t xml:space="preserve">二、质疑项目基本情况</w:t>
      </w:r>
      <w:r/>
    </w:p>
    <w:p>
      <w:pPr>
        <w:spacing w:line="312" w:lineRule="auto"/>
        <w:rPr>
          <w:rFonts w:ascii="宋体" w:hAnsi="宋体" w:cs="宋体"/>
          <w:sz w:val="28"/>
          <w:szCs w:val="28"/>
        </w:rPr>
      </w:pPr>
      <w:r>
        <w:rPr>
          <w:rFonts w:hint="eastAsia" w:ascii="宋体" w:hAnsi="宋体" w:cs="宋体"/>
          <w:sz w:val="28"/>
          <w:szCs w:val="28"/>
        </w:rPr>
        <w:t xml:space="preserve">质疑项目的名称：</w:t>
      </w:r>
      <w:r/>
    </w:p>
    <w:p>
      <w:pPr>
        <w:spacing w:line="312" w:lineRule="auto"/>
        <w:rPr>
          <w:rFonts w:ascii="宋体" w:hAnsi="宋体" w:cs="宋体"/>
          <w:sz w:val="28"/>
          <w:szCs w:val="28"/>
        </w:rPr>
      </w:pPr>
      <w:r>
        <w:rPr>
          <w:rFonts w:hint="eastAsia" w:ascii="宋体" w:hAnsi="宋体" w:cs="宋体"/>
          <w:sz w:val="28"/>
          <w:szCs w:val="28"/>
        </w:rPr>
        <w:t xml:space="preserve">质疑项目的编号：包号：</w:t>
      </w:r>
      <w:r/>
    </w:p>
    <w:p>
      <w:pPr>
        <w:spacing w:line="312" w:lineRule="auto"/>
        <w:rPr>
          <w:rFonts w:ascii="宋体" w:hAnsi="宋体" w:cs="宋体"/>
          <w:sz w:val="28"/>
          <w:szCs w:val="28"/>
          <w:u w:val="single"/>
        </w:rPr>
      </w:pPr>
      <w:r>
        <w:rPr>
          <w:rFonts w:hint="eastAsia" w:ascii="宋体" w:hAnsi="宋体" w:cs="宋体"/>
          <w:sz w:val="28"/>
          <w:szCs w:val="28"/>
        </w:rPr>
        <w:t xml:space="preserve">采购人名称：</w:t>
      </w:r>
      <w:r/>
    </w:p>
    <w:p>
      <w:pPr>
        <w:spacing w:line="312" w:lineRule="auto"/>
        <w:rPr>
          <w:rFonts w:ascii="宋体" w:hAnsi="宋体" w:cs="宋体"/>
          <w:sz w:val="28"/>
          <w:szCs w:val="28"/>
        </w:rPr>
      </w:pPr>
      <w:r>
        <w:rPr>
          <w:rFonts w:hint="eastAsia" w:ascii="宋体" w:hAnsi="宋体" w:cs="宋体"/>
          <w:sz w:val="28"/>
          <w:szCs w:val="28"/>
        </w:rPr>
        <w:t xml:space="preserve">采购文件获取日期：</w:t>
      </w:r>
      <w:r/>
    </w:p>
    <w:p>
      <w:pPr>
        <w:spacing w:line="312" w:lineRule="auto"/>
        <w:rPr>
          <w:rFonts w:ascii="宋体" w:hAnsi="宋体" w:cs="宋体"/>
          <w:bCs/>
          <w:sz w:val="28"/>
          <w:szCs w:val="28"/>
        </w:rPr>
      </w:pPr>
      <w:r>
        <w:rPr>
          <w:rFonts w:hint="eastAsia" w:ascii="宋体" w:hAnsi="宋体" w:cs="宋体"/>
          <w:bCs/>
          <w:sz w:val="28"/>
          <w:szCs w:val="28"/>
        </w:rPr>
        <w:t xml:space="preserve">三、质疑事项具体内容</w:t>
      </w:r>
      <w:r/>
    </w:p>
    <w:p>
      <w:pPr>
        <w:spacing w:line="312" w:lineRule="auto"/>
        <w:rPr>
          <w:rFonts w:ascii="宋体" w:hAnsi="宋体" w:cs="宋体"/>
          <w:sz w:val="28"/>
          <w:szCs w:val="28"/>
          <w:u w:val="single"/>
        </w:rPr>
      </w:pPr>
      <w:r>
        <w:rPr>
          <w:rFonts w:hint="eastAsia" w:ascii="宋体" w:hAnsi="宋体" w:cs="宋体"/>
          <w:sz w:val="28"/>
          <w:szCs w:val="28"/>
        </w:rPr>
        <w:t xml:space="preserve">质疑事项</w:t>
      </w:r>
      <w:r>
        <w:rPr>
          <w:rFonts w:hint="eastAsia" w:ascii="宋体" w:hAnsi="宋体" w:cs="宋体"/>
          <w:sz w:val="28"/>
          <w:szCs w:val="28"/>
        </w:rPr>
        <w:t xml:space="preserve">1</w:t>
      </w:r>
      <w:r>
        <w:rPr>
          <w:rFonts w:hint="eastAsia" w:ascii="宋体" w:hAnsi="宋体" w:cs="宋体"/>
          <w:sz w:val="28"/>
          <w:szCs w:val="28"/>
        </w:rPr>
        <w:t xml:space="preserve">：</w:t>
      </w:r>
      <w:r/>
    </w:p>
    <w:p>
      <w:pPr>
        <w:spacing w:line="312" w:lineRule="auto"/>
        <w:rPr>
          <w:rFonts w:ascii="宋体" w:hAnsi="宋体" w:cs="宋体"/>
          <w:sz w:val="28"/>
          <w:szCs w:val="28"/>
          <w:u w:val="single"/>
        </w:rPr>
      </w:pPr>
      <w:r>
        <w:rPr>
          <w:rFonts w:hint="eastAsia" w:ascii="宋体" w:hAnsi="宋体" w:cs="宋体"/>
          <w:sz w:val="28"/>
          <w:szCs w:val="28"/>
        </w:rPr>
        <w:t xml:space="preserve">事实依据：</w:t>
      </w:r>
      <w:r/>
    </w:p>
    <w:p>
      <w:pPr>
        <w:spacing w:line="312" w:lineRule="auto"/>
        <w:rPr>
          <w:rFonts w:ascii="宋体" w:hAnsi="宋体" w:cs="宋体"/>
          <w:sz w:val="28"/>
          <w:szCs w:val="28"/>
        </w:rPr>
      </w:pPr>
      <w:r>
        <w:rPr>
          <w:rFonts w:ascii="宋体" w:hAnsi="宋体" w:cs="宋体"/>
          <w:sz w:val="28"/>
          <w:szCs w:val="28"/>
        </w:rPr>
      </w:r>
      <w:r/>
    </w:p>
    <w:p>
      <w:pPr>
        <w:spacing w:line="312" w:lineRule="auto"/>
        <w:rPr>
          <w:rFonts w:ascii="宋体" w:hAnsi="宋体" w:cs="宋体"/>
          <w:sz w:val="28"/>
          <w:szCs w:val="28"/>
          <w:u w:val="single"/>
        </w:rPr>
      </w:pPr>
      <w:r>
        <w:rPr>
          <w:rFonts w:hint="eastAsia" w:ascii="宋体" w:hAnsi="宋体" w:cs="宋体"/>
          <w:sz w:val="28"/>
          <w:szCs w:val="28"/>
        </w:rPr>
        <w:t xml:space="preserve">法律依据：</w:t>
      </w:r>
      <w:r/>
    </w:p>
    <w:p>
      <w:pPr>
        <w:spacing w:line="312" w:lineRule="auto"/>
        <w:rPr>
          <w:rFonts w:ascii="宋体" w:hAnsi="宋体" w:cs="宋体"/>
          <w:sz w:val="28"/>
          <w:szCs w:val="28"/>
          <w:u w:val="single"/>
        </w:rPr>
      </w:pPr>
      <w:r>
        <w:rPr>
          <w:rFonts w:ascii="宋体" w:hAnsi="宋体" w:cs="宋体"/>
          <w:sz w:val="28"/>
          <w:szCs w:val="28"/>
          <w:u w:val="single"/>
        </w:rPr>
      </w:r>
      <w:r/>
    </w:p>
    <w:p>
      <w:pPr>
        <w:spacing w:line="312" w:lineRule="auto"/>
        <w:rPr>
          <w:rFonts w:ascii="宋体" w:hAnsi="宋体" w:cs="宋体"/>
          <w:sz w:val="28"/>
          <w:szCs w:val="28"/>
          <w:u w:val="single"/>
        </w:rPr>
      </w:pPr>
      <w:r>
        <w:rPr>
          <w:rFonts w:hint="eastAsia" w:ascii="宋体" w:hAnsi="宋体" w:cs="宋体"/>
          <w:sz w:val="28"/>
          <w:szCs w:val="28"/>
        </w:rPr>
        <w:t xml:space="preserve">质疑事项</w:t>
      </w:r>
      <w:r>
        <w:rPr>
          <w:rFonts w:hint="eastAsia" w:ascii="宋体" w:hAnsi="宋体" w:cs="宋体"/>
          <w:sz w:val="28"/>
          <w:szCs w:val="28"/>
        </w:rPr>
        <w:t xml:space="preserve">2</w:t>
      </w:r>
      <w:r/>
    </w:p>
    <w:p>
      <w:pPr>
        <w:spacing w:line="312" w:lineRule="auto"/>
        <w:rPr>
          <w:rFonts w:ascii="宋体" w:hAnsi="宋体" w:cs="宋体"/>
          <w:sz w:val="28"/>
          <w:szCs w:val="28"/>
        </w:rPr>
      </w:pPr>
      <w:r>
        <w:rPr>
          <w:rFonts w:hint="eastAsia" w:ascii="宋体" w:hAnsi="宋体" w:cs="宋体"/>
          <w:sz w:val="28"/>
          <w:szCs w:val="28"/>
        </w:rPr>
        <w:t xml:space="preserve">……</w:t>
      </w:r>
      <w:r/>
    </w:p>
    <w:p>
      <w:pPr>
        <w:spacing w:line="312" w:lineRule="auto"/>
        <w:rPr>
          <w:rFonts w:ascii="宋体" w:hAnsi="宋体" w:cs="宋体"/>
          <w:bCs/>
          <w:sz w:val="28"/>
          <w:szCs w:val="28"/>
        </w:rPr>
      </w:pPr>
      <w:r>
        <w:rPr>
          <w:rFonts w:hint="eastAsia" w:ascii="宋体" w:hAnsi="宋体" w:cs="宋体"/>
          <w:bCs/>
          <w:sz w:val="28"/>
          <w:szCs w:val="28"/>
        </w:rPr>
        <w:t xml:space="preserve">四、与质疑事项相关的质疑请求</w:t>
      </w:r>
      <w:r/>
    </w:p>
    <w:p>
      <w:pPr>
        <w:spacing w:line="312" w:lineRule="auto"/>
        <w:rPr>
          <w:rFonts w:ascii="宋体" w:hAnsi="宋体" w:cs="宋体"/>
          <w:sz w:val="28"/>
          <w:szCs w:val="28"/>
          <w:u w:val="single"/>
        </w:rPr>
      </w:pPr>
      <w:r>
        <w:rPr>
          <w:rFonts w:hint="eastAsia" w:ascii="宋体" w:hAnsi="宋体" w:cs="宋体"/>
          <w:sz w:val="28"/>
          <w:szCs w:val="28"/>
        </w:rPr>
        <w:t xml:space="preserve">请求：</w:t>
      </w:r>
      <w:r/>
    </w:p>
    <w:p>
      <w:pPr>
        <w:spacing w:line="312" w:lineRule="auto"/>
        <w:rPr>
          <w:rFonts w:ascii="宋体" w:hAnsi="宋体" w:cs="宋体"/>
          <w:sz w:val="28"/>
          <w:szCs w:val="28"/>
        </w:rPr>
      </w:pPr>
      <w:r>
        <w:rPr>
          <w:rFonts w:hint="eastAsia" w:ascii="宋体" w:hAnsi="宋体" w:cs="宋体"/>
          <w:sz w:val="28"/>
          <w:szCs w:val="28"/>
        </w:rPr>
        <w:t xml:space="preserve">签字</w:t>
      </w:r>
      <w:r>
        <w:rPr>
          <w:rFonts w:hint="eastAsia" w:ascii="宋体" w:hAnsi="宋体" w:cs="宋体"/>
          <w:sz w:val="28"/>
          <w:szCs w:val="28"/>
        </w:rPr>
        <w:t xml:space="preserve">(</w:t>
      </w:r>
      <w:r>
        <w:rPr>
          <w:rFonts w:hint="eastAsia" w:ascii="宋体" w:hAnsi="宋体" w:cs="宋体"/>
          <w:sz w:val="28"/>
          <w:szCs w:val="28"/>
        </w:rPr>
        <w:t xml:space="preserve">签章</w:t>
      </w:r>
      <w:r>
        <w:rPr>
          <w:rFonts w:hint="eastAsia" w:ascii="宋体" w:hAnsi="宋体" w:cs="宋体"/>
          <w:sz w:val="28"/>
          <w:szCs w:val="28"/>
        </w:rPr>
        <w:t xml:space="preserve">)</w:t>
      </w:r>
      <w:r>
        <w:rPr>
          <w:rFonts w:hint="eastAsia" w:ascii="宋体" w:hAnsi="宋体" w:cs="宋体"/>
          <w:sz w:val="28"/>
          <w:szCs w:val="28"/>
        </w:rPr>
        <w:t xml:space="preserve">：</w:t>
      </w:r>
      <w:r>
        <w:rPr>
          <w:rFonts w:hint="eastAsia" w:ascii="宋体" w:hAnsi="宋体" w:cs="宋体"/>
          <w:sz w:val="28"/>
          <w:szCs w:val="28"/>
        </w:rPr>
        <w:t xml:space="preserve">                   </w:t>
      </w:r>
      <w:r>
        <w:rPr>
          <w:rFonts w:hint="eastAsia" w:ascii="宋体" w:hAnsi="宋体" w:cs="宋体"/>
          <w:sz w:val="28"/>
          <w:szCs w:val="28"/>
        </w:rPr>
        <w:t xml:space="preserve">公章：</w:t>
      </w:r>
      <w:r>
        <w:rPr>
          <w:rFonts w:hint="eastAsia" w:ascii="宋体" w:hAnsi="宋体" w:cs="宋体"/>
          <w:sz w:val="28"/>
          <w:szCs w:val="28"/>
        </w:rPr>
        <w:t xml:space="preserve">                      </w:t>
      </w:r>
      <w:r/>
    </w:p>
    <w:p>
      <w:pPr>
        <w:spacing w:line="312" w:lineRule="auto"/>
        <w:rPr>
          <w:rFonts w:ascii="宋体" w:hAnsi="宋体" w:cs="宋体"/>
          <w:sz w:val="28"/>
          <w:szCs w:val="28"/>
        </w:rPr>
      </w:pPr>
      <w:r>
        <w:rPr>
          <w:rFonts w:hint="eastAsia" w:ascii="宋体" w:hAnsi="宋体" w:cs="宋体"/>
          <w:sz w:val="28"/>
          <w:szCs w:val="28"/>
        </w:rPr>
        <w:t xml:space="preserve">日期：</w:t>
      </w:r>
      <w:r/>
    </w:p>
    <w:p>
      <w:pPr>
        <w:spacing w:line="288" w:lineRule="auto"/>
        <w:rPr>
          <w:rFonts w:ascii="宋体" w:hAnsi="宋体" w:cs="宋体"/>
          <w:sz w:val="28"/>
          <w:szCs w:val="28"/>
        </w:rPr>
      </w:pPr>
      <w:r>
        <w:rPr>
          <w:rFonts w:ascii="宋体" w:hAnsi="宋体" w:cs="宋体"/>
          <w:sz w:val="28"/>
          <w:szCs w:val="28"/>
        </w:rPr>
      </w:r>
      <w:r/>
    </w:p>
    <w:p>
      <w:pPr>
        <w:rPr>
          <w:rFonts w:ascii="宋体" w:hAnsi="宋体" w:cs="宋体"/>
          <w:b/>
          <w:sz w:val="28"/>
          <w:szCs w:val="28"/>
        </w:rPr>
      </w:pPr>
      <w:r>
        <w:rPr>
          <w:rFonts w:hint="eastAsia" w:ascii="宋体" w:hAnsi="宋体" w:cs="宋体"/>
          <w:b/>
          <w:sz w:val="28"/>
          <w:szCs w:val="28"/>
        </w:rPr>
        <w:t xml:space="preserve">质疑函制作说明：</w:t>
      </w:r>
      <w:r/>
    </w:p>
    <w:p>
      <w:pPr>
        <w:ind w:firstLine="560"/>
        <w:jc w:val="left"/>
        <w:widowControl/>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供应商提出质疑时，应提交质疑函和必要的证明材料。</w:t>
      </w:r>
      <w:r/>
    </w:p>
    <w:p>
      <w:pPr>
        <w:ind w:firstLine="560"/>
        <w:jc w:val="left"/>
        <w:widowControl/>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质疑供应商若委托代理人进行质疑的，质疑函应按要求列明“授权代表”的有关内容，并在附件中提交由质疑</w:t>
      </w:r>
      <w:r>
        <w:rPr>
          <w:rFonts w:hint="eastAsia" w:ascii="宋体" w:hAnsi="宋体" w:cs="宋体"/>
          <w:sz w:val="28"/>
          <w:szCs w:val="28"/>
        </w:rPr>
        <w:t xml:space="preserve">供应商签署的授权委托书。授权委托书应载明代理人的姓名或者名称、代理事项、具体权限、期限和相关事项。</w:t>
      </w:r>
      <w:r/>
    </w:p>
    <w:p>
      <w:pPr>
        <w:ind w:firstLine="560"/>
        <w:jc w:val="left"/>
        <w:widowControl/>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质疑供应商若对项目的某一分包进行质疑，质疑函中应列明具体分包号。</w:t>
      </w:r>
      <w:r/>
    </w:p>
    <w:p>
      <w:pPr>
        <w:ind w:firstLine="560"/>
        <w:jc w:val="left"/>
        <w:widowControl/>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质疑函的质疑事项应具体、明确，并有必要的事实依据和法律依据。</w:t>
      </w:r>
      <w:r/>
    </w:p>
    <w:p>
      <w:pPr>
        <w:ind w:firstLine="560"/>
        <w:jc w:val="left"/>
        <w:widowControl/>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质疑函的质疑请求应与质疑事项相关。</w:t>
      </w:r>
      <w:r/>
    </w:p>
    <w:p>
      <w:pPr>
        <w:ind w:firstLine="560"/>
        <w:jc w:val="left"/>
        <w:widowControl/>
        <w:rPr>
          <w:rFonts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rPr>
        <w:t xml:space="preserve">质疑供应商为自然人的，质疑函应由本人签字；质疑供应商为法人或者其他组织的，质疑函应由法定代表人、主要负责人，或者其授权代表签字或者盖章，并加盖公章。</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12" w:lineRule="auto"/>
        <w:rPr>
          <w:rFonts w:ascii="宋体" w:hAnsi="宋体" w:cs="宋体"/>
          <w:sz w:val="28"/>
          <w:szCs w:val="28"/>
        </w:rPr>
      </w:pPr>
      <w:r>
        <w:rPr>
          <w:rFonts w:ascii="宋体" w:hAnsi="宋体" w:cs="宋体"/>
          <w:sz w:val="28"/>
          <w:szCs w:val="28"/>
        </w:rPr>
      </w:r>
      <w:r/>
    </w:p>
    <w:sectPr>
      <w:footerReference w:type="default" r:id="rId9"/>
      <w:footnotePr/>
      <w:endnotePr/>
      <w:type w:val="nextPage"/>
      <w:pgSz w:w="11915" w:h="16840" w:orient="portrait"/>
      <w:pgMar w:top="1440" w:right="1758" w:bottom="1440" w:left="1758" w:header="851" w:footer="850" w:gutter="0"/>
      <w:pgNumType w:start="13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仿宋_GBK">
    <w:panose1 w:val="020B0503020202020204"/>
  </w:font>
  <w:font w:name="方正黑体_GBK">
    <w:panose1 w:val="020B0503020202020204"/>
  </w:font>
  <w:font w:name="Wingdings">
    <w:panose1 w:val="05000000000000000000"/>
  </w:font>
  <w:font w:name="仿宋_GB2312">
    <w:panose1 w:val="02010609060101010101"/>
  </w:font>
  <w:font w:name="Courier New">
    <w:panose1 w:val="02070309020205020404"/>
  </w:font>
  <w:font w:name="新宋体">
    <w:panose1 w:val="02010609030101010101"/>
  </w:font>
  <w:font w:name="Symbol">
    <w:panose1 w:val="05050102010706020507"/>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Fonts w:ascii="Times New Roman" w:hAnsi="Times New Roman"/>
        <w:sz w:val="28"/>
        <w:szCs w:val="28"/>
      </w:rPr>
    </w:pPr>
    <w:r>
      <w:rPr>
        <w:rFonts w:ascii="Times New Roman" w:hAnsi="Times New Roman"/>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0">
    <w:name w:val="Heading 1 Char"/>
    <w:basedOn w:val="825"/>
    <w:link w:val="822"/>
    <w:uiPriority w:val="9"/>
    <w:rPr>
      <w:rFonts w:ascii="Arial" w:hAnsi="Arial" w:eastAsia="Arial" w:cs="Arial"/>
      <w:sz w:val="40"/>
      <w:szCs w:val="40"/>
    </w:rPr>
  </w:style>
  <w:style w:type="paragraph" w:styleId="651">
    <w:name w:val="Heading 2"/>
    <w:basedOn w:val="821"/>
    <w:next w:val="821"/>
    <w:link w:val="652"/>
    <w:uiPriority w:val="9"/>
    <w:unhideWhenUsed/>
    <w:qFormat/>
    <w:pPr>
      <w:keepLines/>
      <w:keepNext/>
      <w:spacing w:before="360" w:after="200"/>
      <w:outlineLvl w:val="1"/>
    </w:pPr>
    <w:rPr>
      <w:rFonts w:ascii="Arial" w:hAnsi="Arial" w:eastAsia="Arial" w:cs="Arial"/>
      <w:sz w:val="34"/>
    </w:rPr>
  </w:style>
  <w:style w:type="character" w:styleId="652">
    <w:name w:val="Heading 2 Char"/>
    <w:basedOn w:val="825"/>
    <w:link w:val="651"/>
    <w:uiPriority w:val="9"/>
    <w:rPr>
      <w:rFonts w:ascii="Arial" w:hAnsi="Arial" w:eastAsia="Arial" w:cs="Arial"/>
      <w:sz w:val="34"/>
    </w:rPr>
  </w:style>
  <w:style w:type="character" w:styleId="653">
    <w:name w:val="Heading 3 Char"/>
    <w:basedOn w:val="825"/>
    <w:link w:val="823"/>
    <w:uiPriority w:val="9"/>
    <w:rPr>
      <w:rFonts w:ascii="Arial" w:hAnsi="Arial" w:eastAsia="Arial" w:cs="Arial"/>
      <w:sz w:val="30"/>
      <w:szCs w:val="30"/>
    </w:rPr>
  </w:style>
  <w:style w:type="character" w:styleId="654">
    <w:name w:val="Heading 4 Char"/>
    <w:basedOn w:val="825"/>
    <w:link w:val="824"/>
    <w:uiPriority w:val="9"/>
    <w:rPr>
      <w:rFonts w:ascii="Arial" w:hAnsi="Arial" w:eastAsia="Arial" w:cs="Arial"/>
      <w:b/>
      <w:bCs/>
      <w:sz w:val="26"/>
      <w:szCs w:val="26"/>
    </w:rPr>
  </w:style>
  <w:style w:type="paragraph" w:styleId="655">
    <w:name w:val="Heading 5"/>
    <w:basedOn w:val="821"/>
    <w:next w:val="821"/>
    <w:link w:val="656"/>
    <w:uiPriority w:val="9"/>
    <w:unhideWhenUsed/>
    <w:qFormat/>
    <w:pPr>
      <w:keepLines/>
      <w:keepNext/>
      <w:spacing w:before="320" w:after="200"/>
      <w:outlineLvl w:val="4"/>
    </w:pPr>
    <w:rPr>
      <w:rFonts w:ascii="Arial" w:hAnsi="Arial" w:eastAsia="Arial" w:cs="Arial"/>
      <w:b/>
      <w:bCs/>
      <w:sz w:val="24"/>
      <w:szCs w:val="24"/>
    </w:rPr>
  </w:style>
  <w:style w:type="character" w:styleId="656">
    <w:name w:val="Heading 5 Char"/>
    <w:basedOn w:val="825"/>
    <w:link w:val="655"/>
    <w:uiPriority w:val="9"/>
    <w:rPr>
      <w:rFonts w:ascii="Arial" w:hAnsi="Arial" w:eastAsia="Arial" w:cs="Arial"/>
      <w:b/>
      <w:bCs/>
      <w:sz w:val="24"/>
      <w:szCs w:val="24"/>
    </w:rPr>
  </w:style>
  <w:style w:type="paragraph" w:styleId="657">
    <w:name w:val="Heading 6"/>
    <w:basedOn w:val="821"/>
    <w:next w:val="821"/>
    <w:link w:val="658"/>
    <w:uiPriority w:val="9"/>
    <w:unhideWhenUsed/>
    <w:qFormat/>
    <w:pPr>
      <w:keepLines/>
      <w:keepNext/>
      <w:spacing w:before="320" w:after="200"/>
      <w:outlineLvl w:val="5"/>
    </w:pPr>
    <w:rPr>
      <w:rFonts w:ascii="Arial" w:hAnsi="Arial" w:eastAsia="Arial" w:cs="Arial"/>
      <w:b/>
      <w:bCs/>
      <w:sz w:val="22"/>
      <w:szCs w:val="22"/>
    </w:rPr>
  </w:style>
  <w:style w:type="character" w:styleId="658">
    <w:name w:val="Heading 6 Char"/>
    <w:basedOn w:val="825"/>
    <w:link w:val="657"/>
    <w:uiPriority w:val="9"/>
    <w:rPr>
      <w:rFonts w:ascii="Arial" w:hAnsi="Arial" w:eastAsia="Arial" w:cs="Arial"/>
      <w:b/>
      <w:bCs/>
      <w:sz w:val="22"/>
      <w:szCs w:val="22"/>
    </w:rPr>
  </w:style>
  <w:style w:type="paragraph" w:styleId="659">
    <w:name w:val="Heading 7"/>
    <w:basedOn w:val="821"/>
    <w:next w:val="821"/>
    <w:link w:val="660"/>
    <w:uiPriority w:val="9"/>
    <w:unhideWhenUsed/>
    <w:qFormat/>
    <w:pPr>
      <w:keepLines/>
      <w:keepNext/>
      <w:spacing w:before="320" w:after="200"/>
      <w:outlineLvl w:val="6"/>
    </w:pPr>
    <w:rPr>
      <w:rFonts w:ascii="Arial" w:hAnsi="Arial" w:eastAsia="Arial" w:cs="Arial"/>
      <w:b/>
      <w:bCs/>
      <w:i/>
      <w:iCs/>
      <w:sz w:val="22"/>
      <w:szCs w:val="22"/>
    </w:rPr>
  </w:style>
  <w:style w:type="character" w:styleId="660">
    <w:name w:val="Heading 7 Char"/>
    <w:basedOn w:val="825"/>
    <w:link w:val="659"/>
    <w:uiPriority w:val="9"/>
    <w:rPr>
      <w:rFonts w:ascii="Arial" w:hAnsi="Arial" w:eastAsia="Arial" w:cs="Arial"/>
      <w:b/>
      <w:bCs/>
      <w:i/>
      <w:iCs/>
      <w:sz w:val="22"/>
      <w:szCs w:val="22"/>
    </w:rPr>
  </w:style>
  <w:style w:type="paragraph" w:styleId="661">
    <w:name w:val="Heading 8"/>
    <w:basedOn w:val="821"/>
    <w:next w:val="821"/>
    <w:link w:val="662"/>
    <w:uiPriority w:val="9"/>
    <w:unhideWhenUsed/>
    <w:qFormat/>
    <w:pPr>
      <w:keepLines/>
      <w:keepNext/>
      <w:spacing w:before="320" w:after="200"/>
      <w:outlineLvl w:val="7"/>
    </w:pPr>
    <w:rPr>
      <w:rFonts w:ascii="Arial" w:hAnsi="Arial" w:eastAsia="Arial" w:cs="Arial"/>
      <w:i/>
      <w:iCs/>
      <w:sz w:val="22"/>
      <w:szCs w:val="22"/>
    </w:rPr>
  </w:style>
  <w:style w:type="character" w:styleId="662">
    <w:name w:val="Heading 8 Char"/>
    <w:basedOn w:val="825"/>
    <w:link w:val="661"/>
    <w:uiPriority w:val="9"/>
    <w:rPr>
      <w:rFonts w:ascii="Arial" w:hAnsi="Arial" w:eastAsia="Arial" w:cs="Arial"/>
      <w:i/>
      <w:iCs/>
      <w:sz w:val="22"/>
      <w:szCs w:val="22"/>
    </w:rPr>
  </w:style>
  <w:style w:type="paragraph" w:styleId="663">
    <w:name w:val="Heading 9"/>
    <w:basedOn w:val="821"/>
    <w:next w:val="821"/>
    <w:link w:val="664"/>
    <w:uiPriority w:val="9"/>
    <w:unhideWhenUsed/>
    <w:qFormat/>
    <w:pPr>
      <w:keepLines/>
      <w:keepNext/>
      <w:spacing w:before="320" w:after="200"/>
      <w:outlineLvl w:val="8"/>
    </w:pPr>
    <w:rPr>
      <w:rFonts w:ascii="Arial" w:hAnsi="Arial" w:eastAsia="Arial" w:cs="Arial"/>
      <w:i/>
      <w:iCs/>
      <w:sz w:val="21"/>
      <w:szCs w:val="21"/>
    </w:rPr>
  </w:style>
  <w:style w:type="character" w:styleId="664">
    <w:name w:val="Heading 9 Char"/>
    <w:basedOn w:val="825"/>
    <w:link w:val="663"/>
    <w:uiPriority w:val="9"/>
    <w:rPr>
      <w:rFonts w:ascii="Arial" w:hAnsi="Arial" w:eastAsia="Arial" w:cs="Arial"/>
      <w:i/>
      <w:iCs/>
      <w:sz w:val="21"/>
      <w:szCs w:val="21"/>
    </w:rPr>
  </w:style>
  <w:style w:type="paragraph" w:styleId="665">
    <w:name w:val="No Spacing"/>
    <w:uiPriority w:val="1"/>
    <w:qFormat/>
    <w:pPr>
      <w:spacing w:before="0" w:after="0" w:line="240" w:lineRule="auto"/>
    </w:pPr>
  </w:style>
  <w:style w:type="paragraph" w:styleId="666">
    <w:name w:val="Title"/>
    <w:basedOn w:val="821"/>
    <w:next w:val="821"/>
    <w:link w:val="667"/>
    <w:uiPriority w:val="10"/>
    <w:qFormat/>
    <w:pPr>
      <w:contextualSpacing/>
      <w:spacing w:before="300" w:after="200"/>
    </w:pPr>
    <w:rPr>
      <w:sz w:val="48"/>
      <w:szCs w:val="48"/>
    </w:rPr>
  </w:style>
  <w:style w:type="character" w:styleId="667">
    <w:name w:val="Title Char"/>
    <w:basedOn w:val="825"/>
    <w:link w:val="666"/>
    <w:uiPriority w:val="10"/>
    <w:rPr>
      <w:sz w:val="48"/>
      <w:szCs w:val="48"/>
    </w:rPr>
  </w:style>
  <w:style w:type="paragraph" w:styleId="668">
    <w:name w:val="Subtitle"/>
    <w:basedOn w:val="821"/>
    <w:next w:val="821"/>
    <w:link w:val="669"/>
    <w:uiPriority w:val="11"/>
    <w:qFormat/>
    <w:pPr>
      <w:spacing w:before="200" w:after="200"/>
    </w:pPr>
    <w:rPr>
      <w:sz w:val="24"/>
      <w:szCs w:val="24"/>
    </w:rPr>
  </w:style>
  <w:style w:type="character" w:styleId="669">
    <w:name w:val="Subtitle Char"/>
    <w:basedOn w:val="825"/>
    <w:link w:val="668"/>
    <w:uiPriority w:val="11"/>
    <w:rPr>
      <w:sz w:val="24"/>
      <w:szCs w:val="24"/>
    </w:rPr>
  </w:style>
  <w:style w:type="paragraph" w:styleId="670">
    <w:name w:val="Quote"/>
    <w:basedOn w:val="821"/>
    <w:next w:val="821"/>
    <w:link w:val="671"/>
    <w:uiPriority w:val="29"/>
    <w:qFormat/>
    <w:pPr>
      <w:ind w:left="720" w:right="720"/>
    </w:pPr>
    <w:rPr>
      <w:i/>
    </w:rPr>
  </w:style>
  <w:style w:type="character" w:styleId="671">
    <w:name w:val="Quote Char"/>
    <w:link w:val="670"/>
    <w:uiPriority w:val="29"/>
    <w:rPr>
      <w:i/>
    </w:rPr>
  </w:style>
  <w:style w:type="paragraph" w:styleId="672">
    <w:name w:val="Intense Quote"/>
    <w:basedOn w:val="821"/>
    <w:next w:val="821"/>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character" w:styleId="674">
    <w:name w:val="Header Char"/>
    <w:basedOn w:val="825"/>
    <w:link w:val="833"/>
    <w:uiPriority w:val="99"/>
  </w:style>
  <w:style w:type="character" w:styleId="675">
    <w:name w:val="Footer Char"/>
    <w:basedOn w:val="825"/>
    <w:link w:val="832"/>
    <w:uiPriority w:val="99"/>
  </w:style>
  <w:style w:type="paragraph" w:styleId="676">
    <w:name w:val="Caption"/>
    <w:basedOn w:val="821"/>
    <w:next w:val="821"/>
    <w:uiPriority w:val="35"/>
    <w:semiHidden/>
    <w:unhideWhenUsed/>
    <w:qFormat/>
    <w:pPr>
      <w:spacing w:line="276" w:lineRule="auto"/>
    </w:pPr>
    <w:rPr>
      <w:b/>
      <w:bCs/>
      <w:color w:val="4f81bd" w:themeColor="accent1"/>
      <w:sz w:val="18"/>
      <w:szCs w:val="18"/>
    </w:rPr>
  </w:style>
  <w:style w:type="character" w:styleId="677">
    <w:name w:val="Caption Char"/>
    <w:basedOn w:val="676"/>
    <w:link w:val="832"/>
    <w:uiPriority w:val="99"/>
  </w:style>
  <w:style w:type="table" w:styleId="678">
    <w:name w:val="Table Grid"/>
    <w:basedOn w:val="82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basedOn w:val="8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basedOn w:val="8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basedOn w:val="8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basedOn w:val="8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basedOn w:val="8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basedOn w:val="8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5">
    <w:name w:val="Grid Table 5 Dark - Accent 2"/>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6">
    <w:name w:val="Grid Table 5 Dark - Accent 3"/>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7">
    <w:name w:val="Grid Table 5 Dark- Accent 4"/>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8">
    <w:name w:val="Grid Table 5 Dark - Accent 5"/>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9">
    <w:name w:val="Grid Table 5 Dark - Accent 6"/>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0">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basedOn w:val="8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basedOn w:val="8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basedOn w:val="8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6">
    <w:name w:val="Grid Table 6 Colorful - Accent 6"/>
    <w:basedOn w:val="8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7">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basedOn w:val="8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basedOn w:val="8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basedOn w:val="8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basedOn w:val="8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basedOn w:val="8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basedOn w:val="8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basedOn w:val="82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basedOn w:val="82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basedOn w:val="82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basedOn w:val="82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basedOn w:val="82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basedOn w:val="82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basedOn w:val="8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basedOn w:val="8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basedOn w:val="8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basedOn w:val="8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basedOn w:val="8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basedOn w:val="8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basedOn w:val="8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0">
    <w:name w:val="List Table 3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1">
    <w:name w:val="List Table 3 - Accent 3"/>
    <w:basedOn w:val="8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2">
    <w:name w:val="List Table 3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3">
    <w:name w:val="List Table 3 - Accent 5"/>
    <w:basedOn w:val="8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4">
    <w:name w:val="List Table 3 - Accent 6"/>
    <w:basedOn w:val="8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5">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basedOn w:val="8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7">
    <w:name w:val="List Table 4 - Accent 2"/>
    <w:basedOn w:val="8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8">
    <w:name w:val="List Table 4 - Accent 3"/>
    <w:basedOn w:val="8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9">
    <w:name w:val="List Table 4 - Accent 4"/>
    <w:basedOn w:val="8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0">
    <w:name w:val="List Table 4 - Accent 5"/>
    <w:basedOn w:val="8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1">
    <w:name w:val="List Table 4 - Accent 6"/>
    <w:basedOn w:val="8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2">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basedOn w:val="8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basedOn w:val="8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basedOn w:val="8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basedOn w:val="8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basedOn w:val="8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basedOn w:val="8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basedOn w:val="8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1">
    <w:name w:val="List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2">
    <w:name w:val="List Table 6 Colorful - Accent 3"/>
    <w:basedOn w:val="8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3">
    <w:name w:val="List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4">
    <w:name w:val="List Table 6 Colorful - Accent 5"/>
    <w:basedOn w:val="8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5">
    <w:name w:val="List Table 6 Colorful - Accent 6"/>
    <w:basedOn w:val="8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6">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basedOn w:val="8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8">
    <w:name w:val="List Table 7 Colorful - Accent 2"/>
    <w:basedOn w:val="8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9">
    <w:name w:val="List Table 7 Colorful - Accent 3"/>
    <w:basedOn w:val="8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0">
    <w:name w:val="List Table 7 Colorful - Accent 4"/>
    <w:basedOn w:val="8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1">
    <w:name w:val="List Table 7 Colorful - Accent 5"/>
    <w:basedOn w:val="8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2">
    <w:name w:val="List Table 7 Colorful - Accent 6"/>
    <w:basedOn w:val="8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3">
    <w:name w:val="Lined - Accent"/>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5">
    <w:name w:val="Lined - Accent 2"/>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6">
    <w:name w:val="Lined - Accent 3"/>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7">
    <w:name w:val="Lined - Accent 4"/>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8">
    <w:name w:val="Lined - Accent 5"/>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9">
    <w:name w:val="Lined - Accent 6"/>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0">
    <w:name w:val="Bordered &amp; Lined - Accent"/>
    <w:basedOn w:val="8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basedOn w:val="8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2">
    <w:name w:val="Bordered &amp; Lined - Accent 2"/>
    <w:basedOn w:val="8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3">
    <w:name w:val="Bordered &amp; Lined - Accent 3"/>
    <w:basedOn w:val="8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4">
    <w:name w:val="Bordered &amp; Lined - Accent 4"/>
    <w:basedOn w:val="8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5">
    <w:name w:val="Bordered &amp; Lined - Accent 5"/>
    <w:basedOn w:val="8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6">
    <w:name w:val="Bordered &amp; Lined - Accent 6"/>
    <w:basedOn w:val="8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7">
    <w:name w:val="Bordered"/>
    <w:basedOn w:val="8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4">
    <w:name w:val="footnote text"/>
    <w:basedOn w:val="821"/>
    <w:link w:val="805"/>
    <w:uiPriority w:val="99"/>
    <w:semiHidden/>
    <w:unhideWhenUsed/>
    <w:pPr>
      <w:spacing w:after="40" w:line="240" w:lineRule="auto"/>
    </w:pPr>
    <w:rPr>
      <w:sz w:val="18"/>
    </w:rPr>
  </w:style>
  <w:style w:type="character" w:styleId="805">
    <w:name w:val="Footnote Text Char"/>
    <w:link w:val="804"/>
    <w:uiPriority w:val="99"/>
    <w:rPr>
      <w:sz w:val="18"/>
    </w:rPr>
  </w:style>
  <w:style w:type="character" w:styleId="806">
    <w:name w:val="footnote reference"/>
    <w:basedOn w:val="825"/>
    <w:uiPriority w:val="99"/>
    <w:unhideWhenUsed/>
    <w:rPr>
      <w:vertAlign w:val="superscript"/>
    </w:rPr>
  </w:style>
  <w:style w:type="paragraph" w:styleId="807">
    <w:name w:val="endnote text"/>
    <w:basedOn w:val="821"/>
    <w:link w:val="808"/>
    <w:uiPriority w:val="99"/>
    <w:semiHidden/>
    <w:unhideWhenUsed/>
    <w:pPr>
      <w:spacing w:after="0" w:line="240" w:lineRule="auto"/>
    </w:pPr>
    <w:rPr>
      <w:sz w:val="20"/>
    </w:rPr>
  </w:style>
  <w:style w:type="character" w:styleId="808">
    <w:name w:val="Endnote Text Char"/>
    <w:link w:val="807"/>
    <w:uiPriority w:val="99"/>
    <w:rPr>
      <w:sz w:val="20"/>
    </w:rPr>
  </w:style>
  <w:style w:type="character" w:styleId="809">
    <w:name w:val="endnote reference"/>
    <w:basedOn w:val="825"/>
    <w:uiPriority w:val="99"/>
    <w:semiHidden/>
    <w:unhideWhenUsed/>
    <w:rPr>
      <w:vertAlign w:val="superscript"/>
    </w:rPr>
  </w:style>
  <w:style w:type="paragraph" w:styleId="810">
    <w:name w:val="toc 1"/>
    <w:basedOn w:val="821"/>
    <w:next w:val="821"/>
    <w:uiPriority w:val="39"/>
    <w:unhideWhenUsed/>
    <w:pPr>
      <w:ind w:left="0" w:right="0" w:firstLine="0"/>
      <w:spacing w:after="57"/>
    </w:pPr>
  </w:style>
  <w:style w:type="paragraph" w:styleId="811">
    <w:name w:val="toc 2"/>
    <w:basedOn w:val="821"/>
    <w:next w:val="821"/>
    <w:uiPriority w:val="39"/>
    <w:unhideWhenUsed/>
    <w:pPr>
      <w:ind w:left="283" w:right="0" w:firstLine="0"/>
      <w:spacing w:after="57"/>
    </w:pPr>
  </w:style>
  <w:style w:type="paragraph" w:styleId="812">
    <w:name w:val="toc 3"/>
    <w:basedOn w:val="821"/>
    <w:next w:val="821"/>
    <w:uiPriority w:val="39"/>
    <w:unhideWhenUsed/>
    <w:pPr>
      <w:ind w:left="567" w:right="0" w:firstLine="0"/>
      <w:spacing w:after="57"/>
    </w:pPr>
  </w:style>
  <w:style w:type="paragraph" w:styleId="813">
    <w:name w:val="toc 4"/>
    <w:basedOn w:val="821"/>
    <w:next w:val="821"/>
    <w:uiPriority w:val="39"/>
    <w:unhideWhenUsed/>
    <w:pPr>
      <w:ind w:left="850" w:right="0" w:firstLine="0"/>
      <w:spacing w:after="57"/>
    </w:pPr>
  </w:style>
  <w:style w:type="paragraph" w:styleId="814">
    <w:name w:val="toc 5"/>
    <w:basedOn w:val="821"/>
    <w:next w:val="821"/>
    <w:uiPriority w:val="39"/>
    <w:unhideWhenUsed/>
    <w:pPr>
      <w:ind w:left="1134" w:right="0" w:firstLine="0"/>
      <w:spacing w:after="57"/>
    </w:pPr>
  </w:style>
  <w:style w:type="paragraph" w:styleId="815">
    <w:name w:val="toc 6"/>
    <w:basedOn w:val="821"/>
    <w:next w:val="821"/>
    <w:uiPriority w:val="39"/>
    <w:unhideWhenUsed/>
    <w:pPr>
      <w:ind w:left="1417" w:right="0" w:firstLine="0"/>
      <w:spacing w:after="57"/>
    </w:pPr>
  </w:style>
  <w:style w:type="paragraph" w:styleId="816">
    <w:name w:val="toc 7"/>
    <w:basedOn w:val="821"/>
    <w:next w:val="821"/>
    <w:uiPriority w:val="39"/>
    <w:unhideWhenUsed/>
    <w:pPr>
      <w:ind w:left="1701" w:right="0" w:firstLine="0"/>
      <w:spacing w:after="57"/>
    </w:pPr>
  </w:style>
  <w:style w:type="paragraph" w:styleId="817">
    <w:name w:val="toc 8"/>
    <w:basedOn w:val="821"/>
    <w:next w:val="821"/>
    <w:uiPriority w:val="39"/>
    <w:unhideWhenUsed/>
    <w:pPr>
      <w:ind w:left="1984" w:right="0" w:firstLine="0"/>
      <w:spacing w:after="57"/>
    </w:pPr>
  </w:style>
  <w:style w:type="paragraph" w:styleId="818">
    <w:name w:val="toc 9"/>
    <w:basedOn w:val="821"/>
    <w:next w:val="821"/>
    <w:uiPriority w:val="39"/>
    <w:unhideWhenUsed/>
    <w:pPr>
      <w:ind w:left="2268" w:right="0" w:firstLine="0"/>
      <w:spacing w:after="57"/>
    </w:pPr>
  </w:style>
  <w:style w:type="paragraph" w:styleId="819">
    <w:name w:val="TOC Heading"/>
    <w:uiPriority w:val="39"/>
    <w:unhideWhenUsed/>
  </w:style>
  <w:style w:type="paragraph" w:styleId="820">
    <w:name w:val="table of figures"/>
    <w:basedOn w:val="821"/>
    <w:next w:val="821"/>
    <w:uiPriority w:val="99"/>
    <w:unhideWhenUsed/>
    <w:pPr>
      <w:spacing w:after="0" w:afterAutospacing="0"/>
    </w:pPr>
  </w:style>
  <w:style w:type="paragraph" w:styleId="821" w:default="1">
    <w:name w:val="Normal"/>
    <w:next w:val="828"/>
    <w:qFormat/>
    <w:pPr>
      <w:jc w:val="both"/>
      <w:widowControl w:val="off"/>
    </w:pPr>
    <w:rPr>
      <w:rFonts w:ascii="Calibri" w:hAnsi="Calibri"/>
      <w:sz w:val="21"/>
      <w:szCs w:val="24"/>
    </w:rPr>
  </w:style>
  <w:style w:type="paragraph" w:styleId="822">
    <w:name w:val="Heading 1"/>
    <w:basedOn w:val="821"/>
    <w:next w:val="821"/>
    <w:link w:val="857"/>
    <w:qFormat/>
    <w:pPr>
      <w:keepLines/>
      <w:keepNext/>
      <w:spacing w:before="340" w:after="330" w:line="576" w:lineRule="auto"/>
      <w:outlineLvl w:val="0"/>
    </w:pPr>
    <w:rPr>
      <w:rFonts w:ascii="Times New Roman" w:hAnsi="Times New Roman"/>
      <w:b/>
      <w:sz w:val="44"/>
      <w:szCs w:val="20"/>
    </w:rPr>
  </w:style>
  <w:style w:type="paragraph" w:styleId="823">
    <w:name w:val="Heading 3"/>
    <w:basedOn w:val="821"/>
    <w:next w:val="821"/>
    <w:qFormat/>
    <w:pPr>
      <w:jc w:val="left"/>
      <w:keepLines/>
      <w:keepNext/>
      <w:spacing w:before="260" w:after="260" w:line="416" w:lineRule="atLeast"/>
      <w:outlineLvl w:val="2"/>
    </w:pPr>
    <w:rPr>
      <w:rFonts w:hint="eastAsia" w:ascii="宋体" w:hAnsi="宋体"/>
      <w:b/>
      <w:sz w:val="32"/>
      <w:szCs w:val="20"/>
    </w:rPr>
  </w:style>
  <w:style w:type="paragraph" w:styleId="824">
    <w:name w:val="Heading 4"/>
    <w:basedOn w:val="821"/>
    <w:next w:val="821"/>
    <w:qFormat/>
    <w:pPr>
      <w:jc w:val="center"/>
      <w:keepNext/>
      <w:outlineLvl w:val="3"/>
    </w:pPr>
    <w:rPr>
      <w:rFonts w:eastAsia="新宋体"/>
      <w:sz w:val="30"/>
      <w:szCs w:val="21"/>
    </w:rPr>
  </w:style>
  <w:style w:type="character" w:styleId="825" w:default="1">
    <w:name w:val="Default Paragraph Font"/>
    <w:uiPriority w:val="1"/>
    <w:semiHidden/>
    <w:unhideWhenUsed/>
  </w:style>
  <w:style w:type="table" w:styleId="826" w:default="1">
    <w:name w:val="Normal Table"/>
    <w:uiPriority w:val="99"/>
    <w:semiHidden/>
    <w:unhideWhenUsed/>
    <w:tblPr>
      <w:tblInd w:w="0" w:type="dxa"/>
      <w:tblCellMar>
        <w:left w:w="108" w:type="dxa"/>
        <w:top w:w="0" w:type="dxa"/>
        <w:right w:w="108" w:type="dxa"/>
        <w:bottom w:w="0" w:type="dxa"/>
      </w:tblCellMar>
    </w:tblPr>
  </w:style>
  <w:style w:type="numbering" w:styleId="827" w:default="1">
    <w:name w:val="No List"/>
    <w:uiPriority w:val="99"/>
    <w:semiHidden/>
    <w:unhideWhenUsed/>
  </w:style>
  <w:style w:type="paragraph" w:styleId="828">
    <w:name w:val="Body Text"/>
    <w:basedOn w:val="821"/>
    <w:next w:val="821"/>
    <w:qFormat/>
    <w:pPr>
      <w:spacing w:after="120"/>
    </w:pPr>
    <w:rPr>
      <w:rFonts w:ascii="Times New Roman" w:hAnsi="Times New Roman"/>
      <w:szCs w:val="20"/>
    </w:rPr>
  </w:style>
  <w:style w:type="paragraph" w:styleId="829">
    <w:name w:val="Document Map"/>
    <w:basedOn w:val="821"/>
    <w:link w:val="858"/>
    <w:semiHidden/>
    <w:unhideWhenUsed/>
    <w:qFormat/>
    <w:rPr>
      <w:rFonts w:ascii="Microsoft YaHei UI" w:eastAsia="Microsoft YaHei UI"/>
      <w:sz w:val="18"/>
      <w:szCs w:val="18"/>
    </w:rPr>
  </w:style>
  <w:style w:type="paragraph" w:styleId="830">
    <w:name w:val="Body Text Indent"/>
    <w:basedOn w:val="821"/>
    <w:qFormat/>
    <w:pPr>
      <w:ind w:left="420"/>
    </w:pPr>
  </w:style>
  <w:style w:type="paragraph" w:styleId="831">
    <w:name w:val="Plain Text"/>
    <w:basedOn w:val="821"/>
    <w:next w:val="821"/>
    <w:qFormat/>
    <w:rPr>
      <w:rFonts w:hint="eastAsia" w:ascii="宋体" w:hAnsi="Courier New"/>
      <w:szCs w:val="20"/>
    </w:rPr>
  </w:style>
  <w:style w:type="paragraph" w:styleId="832">
    <w:name w:val="Footer"/>
    <w:basedOn w:val="821"/>
    <w:link w:val="855"/>
    <w:uiPriority w:val="99"/>
    <w:qFormat/>
    <w:pPr>
      <w:jc w:val="left"/>
      <w:tabs>
        <w:tab w:val="center" w:pos="4153" w:leader="none"/>
        <w:tab w:val="right" w:pos="8306" w:leader="none"/>
      </w:tabs>
    </w:pPr>
    <w:rPr>
      <w:sz w:val="18"/>
    </w:rPr>
  </w:style>
  <w:style w:type="paragraph" w:styleId="833">
    <w:name w:val="Header"/>
    <w:basedOn w:val="821"/>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4">
    <w:name w:val="Normal (Web)"/>
    <w:basedOn w:val="821"/>
    <w:uiPriority w:val="99"/>
    <w:qFormat/>
    <w:pPr>
      <w:jc w:val="left"/>
      <w:spacing w:before="100" w:beforeAutospacing="1" w:after="100" w:afterAutospacing="1"/>
      <w:widowControl/>
    </w:pPr>
    <w:rPr>
      <w:rFonts w:hint="eastAsia" w:ascii="Arial Unicode MS" w:hAnsi="Arial Unicode MS"/>
      <w:sz w:val="24"/>
      <w:szCs w:val="20"/>
    </w:rPr>
  </w:style>
  <w:style w:type="paragraph" w:styleId="835">
    <w:name w:val="Body Text First Indent 2"/>
    <w:basedOn w:val="830"/>
    <w:next w:val="821"/>
    <w:qFormat/>
    <w:pPr>
      <w:ind w:firstLine="420"/>
      <w:spacing w:after="120"/>
    </w:pPr>
    <w:rPr>
      <w:rFonts w:ascii="Times New Roman" w:hAnsi="Times New Roman"/>
      <w:szCs w:val="20"/>
    </w:rPr>
  </w:style>
  <w:style w:type="character" w:styleId="836">
    <w:name w:val="FollowedHyperlink"/>
    <w:qFormat/>
    <w:rPr>
      <w:color w:val="800080"/>
      <w:u w:val="none"/>
    </w:rPr>
  </w:style>
  <w:style w:type="character" w:styleId="837">
    <w:name w:val="Emphasis"/>
    <w:qFormat/>
    <w:rPr>
      <w:i/>
    </w:rPr>
  </w:style>
  <w:style w:type="character" w:styleId="838">
    <w:name w:val="HTML Definition"/>
    <w:basedOn w:val="825"/>
    <w:qFormat/>
  </w:style>
  <w:style w:type="character" w:styleId="839">
    <w:name w:val="HTML Typewriter"/>
    <w:basedOn w:val="825"/>
    <w:qFormat/>
    <w:rPr>
      <w:rFonts w:hint="default" w:ascii="monospace" w:hAnsi="monospace" w:eastAsia="monospace" w:cs="monospace"/>
      <w:sz w:val="20"/>
    </w:rPr>
  </w:style>
  <w:style w:type="character" w:styleId="840">
    <w:name w:val="HTML Acronym"/>
    <w:basedOn w:val="825"/>
    <w:qFormat/>
  </w:style>
  <w:style w:type="character" w:styleId="841">
    <w:name w:val="HTML Variable"/>
    <w:basedOn w:val="825"/>
    <w:qFormat/>
  </w:style>
  <w:style w:type="character" w:styleId="842">
    <w:name w:val="Hyperlink"/>
    <w:basedOn w:val="825"/>
    <w:qFormat/>
    <w:rPr>
      <w:color w:val="0000ff"/>
      <w:u w:val="none"/>
    </w:rPr>
  </w:style>
  <w:style w:type="character" w:styleId="843">
    <w:name w:val="HTML Code"/>
    <w:basedOn w:val="825"/>
    <w:qFormat/>
    <w:rPr>
      <w:rFonts w:ascii="monospace" w:hAnsi="monospace" w:eastAsia="monospace" w:cs="monospace"/>
      <w:sz w:val="20"/>
    </w:rPr>
  </w:style>
  <w:style w:type="character" w:styleId="844">
    <w:name w:val="HTML Cite"/>
    <w:basedOn w:val="825"/>
    <w:qFormat/>
  </w:style>
  <w:style w:type="character" w:styleId="845">
    <w:name w:val="HTML Keyboard"/>
    <w:basedOn w:val="825"/>
    <w:qFormat/>
    <w:rPr>
      <w:rFonts w:hint="default" w:ascii="monospace" w:hAnsi="monospace" w:eastAsia="monospace" w:cs="monospace"/>
      <w:sz w:val="20"/>
    </w:rPr>
  </w:style>
  <w:style w:type="character" w:styleId="846">
    <w:name w:val="HTML Sample"/>
    <w:basedOn w:val="825"/>
    <w:qFormat/>
    <w:rPr>
      <w:rFonts w:hint="default" w:ascii="monospace" w:hAnsi="monospace" w:eastAsia="monospace" w:cs="monospace"/>
    </w:rPr>
  </w:style>
  <w:style w:type="paragraph" w:styleId="847" w:customStyle="1">
    <w:name w:val="二级目录"/>
    <w:basedOn w:val="821"/>
    <w:next w:val="821"/>
    <w:qFormat/>
    <w:pPr>
      <w:ind w:left="720" w:hanging="720"/>
      <w:jc w:val="left"/>
      <w:widowControl/>
      <w:tabs>
        <w:tab w:val="left" w:pos="720" w:leader="none"/>
      </w:tabs>
      <w:outlineLvl w:val="1"/>
    </w:pPr>
    <w:rPr>
      <w:rFonts w:ascii="Times New Roman" w:hAnsi="Times New Roman"/>
      <w:b/>
      <w:sz w:val="30"/>
      <w:szCs w:val="28"/>
    </w:rPr>
  </w:style>
  <w:style w:type="paragraph" w:styleId="848" w:customStyle="1">
    <w:name w:val="首行缩进"/>
    <w:basedOn w:val="821"/>
    <w:qFormat/>
    <w:pPr>
      <w:ind w:firstLine="480"/>
      <w:spacing w:line="360" w:lineRule="auto"/>
    </w:pPr>
    <w:rPr>
      <w:rFonts w:ascii="Times New Roman" w:hAnsi="Times New Roman"/>
      <w:szCs w:val="20"/>
    </w:rPr>
  </w:style>
  <w:style w:type="character" w:styleId="849" w:customStyle="1">
    <w:name w:val="first-child"/>
    <w:basedOn w:val="825"/>
    <w:qFormat/>
  </w:style>
  <w:style w:type="character" w:styleId="850" w:customStyle="1">
    <w:name w:val="hover2"/>
    <w:basedOn w:val="825"/>
    <w:qFormat/>
    <w:rPr>
      <w:color w:val="5fb878"/>
    </w:rPr>
  </w:style>
  <w:style w:type="character" w:styleId="851" w:customStyle="1">
    <w:name w:val="hover3"/>
    <w:basedOn w:val="825"/>
    <w:qFormat/>
    <w:rPr>
      <w:color w:val="5fb878"/>
    </w:rPr>
  </w:style>
  <w:style w:type="character" w:styleId="852" w:customStyle="1">
    <w:name w:val="hover4"/>
    <w:basedOn w:val="825"/>
    <w:qFormat/>
    <w:rPr>
      <w:color w:val="ffffff"/>
    </w:rPr>
  </w:style>
  <w:style w:type="character" w:styleId="853" w:customStyle="1">
    <w:name w:val="layui-this"/>
    <w:basedOn w:val="825"/>
    <w:qFormat/>
    <w:rPr>
      <w:shd w:val="clear" w:color="auto" w:fill="ffffff"/>
    </w:rPr>
  </w:style>
  <w:style w:type="paragraph" w:styleId="854" w:customStyle="1">
    <w:name w:val="正文缩进2格"/>
    <w:basedOn w:val="821"/>
    <w:qFormat/>
    <w:pPr>
      <w:ind w:firstLine="639"/>
      <w:spacing w:line="600" w:lineRule="exact"/>
    </w:pPr>
    <w:rPr>
      <w:rFonts w:ascii="仿宋_GB2312" w:hAnsi="宋体" w:eastAsia="仿宋_GB2312"/>
      <w:sz w:val="31"/>
      <w:szCs w:val="28"/>
    </w:rPr>
  </w:style>
  <w:style w:type="character" w:styleId="855" w:customStyle="1">
    <w:name w:val="页脚 字符"/>
    <w:basedOn w:val="825"/>
    <w:link w:val="832"/>
    <w:uiPriority w:val="99"/>
    <w:qFormat/>
    <w:rPr>
      <w:rFonts w:ascii="Calibri" w:hAnsi="Calibri"/>
      <w:sz w:val="18"/>
      <w:szCs w:val="24"/>
    </w:rPr>
  </w:style>
  <w:style w:type="paragraph" w:styleId="856">
    <w:name w:val="List Paragraph"/>
    <w:basedOn w:val="821"/>
    <w:uiPriority w:val="99"/>
    <w:pPr>
      <w:ind w:firstLine="420"/>
    </w:pPr>
  </w:style>
  <w:style w:type="character" w:styleId="857" w:customStyle="1">
    <w:name w:val="标题 1 字符"/>
    <w:link w:val="822"/>
    <w:rPr>
      <w:b/>
      <w:sz w:val="44"/>
    </w:rPr>
  </w:style>
  <w:style w:type="character" w:styleId="858" w:customStyle="1">
    <w:name w:val="文档结构图 字符"/>
    <w:basedOn w:val="825"/>
    <w:link w:val="829"/>
    <w:semiHidden/>
    <w:rPr>
      <w:rFonts w:ascii="Microsoft YaHei UI" w:hAnsi="Calibri" w:eastAsia="Microsoft YaHei U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6155BD-2FB9-47C5-B92B-89EE37A66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张婕</cp:lastModifiedBy>
  <cp:revision>38</cp:revision>
  <dcterms:created xsi:type="dcterms:W3CDTF">2025-04-03T01:27:00Z</dcterms:created>
  <dcterms:modified xsi:type="dcterms:W3CDTF">2026-01-06T07:58:26Z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B04AB27B0E3646F1AA67DF491C0A1590</vt:lpwstr>
  </property>
  <property fmtid="{D5CDD505-2E9C-101B-9397-08002B2CF9AE}" pid="4" name="KSOTemplateDocerSaveRecord">
    <vt:lpwstr>eyJoZGlkIjoiZGU1ZjZmNTJlZDZkMjk0OTM3NmJlNzEyMGFjMGRmZjciLCJ1c2VySWQiOiIzMDk4NDQ0MTIifQ==</vt:lpwstr>
  </property>
</Properties>
</file>